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E4C06" w14:textId="77777777" w:rsidR="00D37E52" w:rsidRDefault="00D37E52" w:rsidP="00D37E52"/>
    <w:p w14:paraId="4F475C8B" w14:textId="77777777" w:rsidR="00D37E52" w:rsidRDefault="00D37E52" w:rsidP="00D37E52">
      <w:r>
        <w:rPr>
          <w:noProof/>
          <w:lang w:eastAsia="fr-FR"/>
        </w:rPr>
        <mc:AlternateContent>
          <mc:Choice Requires="wps">
            <w:drawing>
              <wp:anchor distT="0" distB="0" distL="114300" distR="114300" simplePos="0" relativeHeight="251660288" behindDoc="0" locked="0" layoutInCell="1" allowOverlap="1" wp14:anchorId="7F2BF699" wp14:editId="54A04736">
                <wp:simplePos x="0" y="0"/>
                <wp:positionH relativeFrom="column">
                  <wp:posOffset>-391795</wp:posOffset>
                </wp:positionH>
                <wp:positionV relativeFrom="paragraph">
                  <wp:posOffset>3088005</wp:posOffset>
                </wp:positionV>
                <wp:extent cx="4340860" cy="127254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4340860" cy="1272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4BE7C0" w14:textId="77777777" w:rsidR="00D246D7" w:rsidRDefault="00D72BFE" w:rsidP="00D37E52">
                            <w:pPr>
                              <w:pStyle w:val="Titredocument"/>
                            </w:pPr>
                            <w:r>
                              <w:t>APPEL À CANDIDATURES</w:t>
                            </w:r>
                          </w:p>
                          <w:p w14:paraId="36069DC6" w14:textId="77777777" w:rsidR="00D246D7" w:rsidRPr="00AF3823" w:rsidRDefault="00D246D7" w:rsidP="00D37E52">
                            <w:pPr>
                              <w:pStyle w:val="Titredocument"/>
                              <w:rPr>
                                <w:rFonts w:ascii="Lato Medium" w:hAnsi="Lato Medium"/>
                                <w:b w:val="0"/>
                                <w:bCs w:val="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BF699" id="_x0000_t202" coordsize="21600,21600" o:spt="202" path="m,l,21600r21600,l21600,xe">
                <v:stroke joinstyle="miter"/>
                <v:path gradientshapeok="t" o:connecttype="rect"/>
              </v:shapetype>
              <v:shape id="Zone de texte 3" o:spid="_x0000_s1026" type="#_x0000_t202" style="position:absolute;margin-left:-30.85pt;margin-top:243.15pt;width:341.8pt;height:10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" filled="f" stroked="f">
                <v:textbox>
                  <w:txbxContent>
                    <w:p w14:paraId="774BE7C0" w14:textId="77777777" w:rsidR="00D246D7" w:rsidRDefault="00D72BFE" w:rsidP="00D37E52">
                      <w:pPr>
                        <w:pStyle w:val="Titredocument"/>
                      </w:pPr>
                      <w:r>
                        <w:t>APPEL À CANDIDATURES</w:t>
                      </w:r>
                    </w:p>
                    <w:p w14:paraId="36069DC6" w14:textId="77777777" w:rsidR="00D246D7" w:rsidRPr="00AF3823" w:rsidRDefault="00D246D7" w:rsidP="00D37E52">
                      <w:pPr>
                        <w:pStyle w:val="Titredocument"/>
                        <w:rPr>
                          <w:rFonts w:ascii="Lato Medium" w:hAnsi="Lato Medium"/>
                          <w:b w:val="0"/>
                          <w:bCs w:val="0"/>
                          <w:sz w:val="22"/>
                          <w:szCs w:val="22"/>
                        </w:rPr>
                      </w:pPr>
                    </w:p>
                  </w:txbxContent>
                </v:textbox>
                <w10:wrap type="square"/>
              </v:shape>
            </w:pict>
          </mc:Fallback>
        </mc:AlternateContent>
      </w:r>
      <w:r>
        <w:rPr>
          <w:noProof/>
          <w:lang w:eastAsia="fr-FR"/>
        </w:rPr>
        <w:drawing>
          <wp:anchor distT="0" distB="0" distL="114300" distR="114300" simplePos="0" relativeHeight="251659264" behindDoc="1" locked="1" layoutInCell="1" allowOverlap="1" wp14:anchorId="23D8D7BB" wp14:editId="50D8F71A">
            <wp:simplePos x="0" y="0"/>
            <wp:positionH relativeFrom="column">
              <wp:align>center</wp:align>
            </wp:positionH>
            <wp:positionV relativeFrom="page">
              <wp:align>top</wp:align>
            </wp:positionV>
            <wp:extent cx="7563485" cy="10691495"/>
            <wp:effectExtent l="0" t="0" r="5715"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ude_01_v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816" cy="10692000"/>
                    </a:xfrm>
                    <a:prstGeom prst="rect">
                      <a:avLst/>
                    </a:prstGeom>
                  </pic:spPr>
                </pic:pic>
              </a:graphicData>
            </a:graphic>
            <wp14:sizeRelH relativeFrom="margin">
              <wp14:pctWidth>0</wp14:pctWidth>
            </wp14:sizeRelH>
            <wp14:sizeRelV relativeFrom="margin">
              <wp14:pctHeight>0</wp14:pctHeight>
            </wp14:sizeRelV>
          </wp:anchor>
        </w:drawing>
      </w:r>
    </w:p>
    <w:p w14:paraId="7FB61C94" w14:textId="77777777" w:rsidR="00D37E52" w:rsidRDefault="00D72BFE">
      <w:r>
        <w:rPr>
          <w:noProof/>
          <w:lang w:eastAsia="fr-FR"/>
        </w:rPr>
        <mc:AlternateContent>
          <mc:Choice Requires="wps">
            <w:drawing>
              <wp:anchor distT="0" distB="0" distL="114300" distR="114300" simplePos="0" relativeHeight="251661312" behindDoc="0" locked="0" layoutInCell="1" allowOverlap="1" wp14:anchorId="2E8C75F1" wp14:editId="5D955BB1">
                <wp:simplePos x="0" y="0"/>
                <wp:positionH relativeFrom="column">
                  <wp:posOffset>-281305</wp:posOffset>
                </wp:positionH>
                <wp:positionV relativeFrom="paragraph">
                  <wp:posOffset>4425315</wp:posOffset>
                </wp:positionV>
                <wp:extent cx="2571750" cy="1145540"/>
                <wp:effectExtent l="0" t="0" r="19050" b="16510"/>
                <wp:wrapSquare wrapText="bothSides"/>
                <wp:docPr id="4" name="Zone de texte 4"/>
                <wp:cNvGraphicFramePr/>
                <a:graphic xmlns:a="http://schemas.openxmlformats.org/drawingml/2006/main">
                  <a:graphicData uri="http://schemas.microsoft.com/office/word/2010/wordprocessingShape">
                    <wps:wsp>
                      <wps:cNvSpPr txBox="1"/>
                      <wps:spPr>
                        <a:xfrm>
                          <a:off x="0" y="0"/>
                          <a:ext cx="2571750" cy="1145540"/>
                        </a:xfrm>
                        <a:prstGeom prst="rect">
                          <a:avLst/>
                        </a:prstGeom>
                        <a:noFill/>
                        <a:ln>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5E9C50" w14:textId="77777777" w:rsidR="00D72BFE" w:rsidRPr="00D72BFE" w:rsidRDefault="00D72BFE" w:rsidP="00D72BFE">
                            <w:pPr>
                              <w:rPr>
                                <w:b/>
                                <w:color w:val="FFFFFF" w:themeColor="background1"/>
                                <w:sz w:val="20"/>
                                <w:szCs w:val="20"/>
                              </w:rPr>
                            </w:pPr>
                            <w:r w:rsidRPr="00D72BFE">
                              <w:rPr>
                                <w:b/>
                                <w:color w:val="FFFFFF" w:themeColor="background1"/>
                                <w:sz w:val="20"/>
                                <w:szCs w:val="20"/>
                              </w:rPr>
                              <w:t xml:space="preserve">Dates limites de soumission : </w:t>
                            </w:r>
                          </w:p>
                          <w:p w14:paraId="099F865A" w14:textId="77777777" w:rsidR="00D72BFE" w:rsidRPr="000973E8" w:rsidRDefault="00D72BFE" w:rsidP="00D72BFE">
                            <w:pPr>
                              <w:rPr>
                                <w:color w:val="FFFFFF" w:themeColor="background1"/>
                                <w:sz w:val="20"/>
                                <w:szCs w:val="20"/>
                              </w:rPr>
                            </w:pPr>
                            <w:proofErr w:type="gramStart"/>
                            <w:r>
                              <w:rPr>
                                <w:color w:val="FFFFFF" w:themeColor="background1"/>
                                <w:sz w:val="20"/>
                                <w:szCs w:val="20"/>
                              </w:rPr>
                              <w:t>voir</w:t>
                            </w:r>
                            <w:proofErr w:type="gramEnd"/>
                            <w:r>
                              <w:rPr>
                                <w:color w:val="FFFFFF" w:themeColor="background1"/>
                                <w:sz w:val="20"/>
                                <w:szCs w:val="20"/>
                              </w:rPr>
                              <w:t xml:space="preserve"> calendrier ci-après</w:t>
                            </w:r>
                          </w:p>
                          <w:p w14:paraId="47F1E3A4" w14:textId="77777777" w:rsidR="00D72BFE" w:rsidRPr="00DC2387" w:rsidRDefault="00D72BFE" w:rsidP="00D72BFE">
                            <w:pPr>
                              <w:rPr>
                                <w:color w:val="FFFFFF" w:themeColor="background1"/>
                                <w:sz w:val="20"/>
                                <w:szCs w:val="20"/>
                                <w:u w:val="single"/>
                              </w:rPr>
                            </w:pPr>
                          </w:p>
                          <w:p w14:paraId="25B6E638" w14:textId="77777777" w:rsidR="00D72BFE" w:rsidRPr="00DC2387" w:rsidRDefault="00D72BFE" w:rsidP="00D72BFE">
                            <w:pPr>
                              <w:rPr>
                                <w:b/>
                                <w:color w:val="FFFFFF" w:themeColor="background1"/>
                                <w:sz w:val="20"/>
                                <w:szCs w:val="20"/>
                              </w:rPr>
                            </w:pPr>
                            <w:r w:rsidRPr="00DC2387">
                              <w:rPr>
                                <w:b/>
                                <w:color w:val="FFFFFF" w:themeColor="background1"/>
                                <w:sz w:val="20"/>
                                <w:szCs w:val="20"/>
                              </w:rPr>
                              <w:t>Contact</w:t>
                            </w:r>
                          </w:p>
                          <w:p w14:paraId="74AAAB70" w14:textId="77777777" w:rsidR="00D72BFE" w:rsidRPr="00601B95" w:rsidRDefault="00D72BFE" w:rsidP="00D72BFE">
                            <w:pPr>
                              <w:rPr>
                                <w:color w:val="FFFFFF" w:themeColor="background1"/>
                                <w:sz w:val="20"/>
                                <w:szCs w:val="20"/>
                              </w:rPr>
                            </w:pPr>
                            <w:r w:rsidRPr="00601B95">
                              <w:rPr>
                                <w:color w:val="FFFFFF" w:themeColor="background1"/>
                                <w:sz w:val="20"/>
                                <w:szCs w:val="20"/>
                              </w:rPr>
                              <w:t xml:space="preserve">Mylène HONORAT – 04 37 90 17 </w:t>
                            </w:r>
                            <w:r>
                              <w:rPr>
                                <w:color w:val="FFFFFF" w:themeColor="background1"/>
                                <w:sz w:val="20"/>
                                <w:szCs w:val="20"/>
                              </w:rPr>
                              <w:t>21</w:t>
                            </w:r>
                            <w:r w:rsidRPr="00601B95">
                              <w:rPr>
                                <w:color w:val="FFFFFF" w:themeColor="background1"/>
                                <w:sz w:val="20"/>
                                <w:szCs w:val="20"/>
                              </w:rPr>
                              <w:t xml:space="preserve"> </w:t>
                            </w:r>
                            <w:r>
                              <w:rPr>
                                <w:color w:val="FFFFFF" w:themeColor="background1"/>
                                <w:sz w:val="20"/>
                                <w:szCs w:val="20"/>
                              </w:rPr>
                              <w:t>mhonorat</w:t>
                            </w:r>
                            <w:r w:rsidRPr="00601B95">
                              <w:rPr>
                                <w:color w:val="FFFFFF" w:themeColor="background1"/>
                                <w:sz w:val="20"/>
                                <w:szCs w:val="20"/>
                              </w:rPr>
                              <w:t>@canceropole-clara.com</w:t>
                            </w:r>
                          </w:p>
                          <w:p w14:paraId="527FD143" w14:textId="77777777" w:rsidR="00D246D7" w:rsidRPr="00106C93" w:rsidRDefault="00D246D7" w:rsidP="00D37E52">
                            <w:pPr>
                              <w:rPr>
                                <w:rFonts w:ascii="Lato Medium" w:hAnsi="Lato Medium"/>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C75F1" id="Zone de texte 4" o:spid="_x0000_s1027" type="#_x0000_t202" style="position:absolute;margin-left:-22.15pt;margin-top:348.45pt;width:202.5pt;height:9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" filled="f" strokecolor="white [3212]">
                <v:textbox>
                  <w:txbxContent>
                    <w:p w14:paraId="355E9C50" w14:textId="77777777" w:rsidR="00D72BFE" w:rsidRPr="00D72BFE" w:rsidRDefault="00D72BFE" w:rsidP="00D72BFE">
                      <w:pPr>
                        <w:rPr>
                          <w:b/>
                          <w:color w:val="FFFFFF" w:themeColor="background1"/>
                          <w:sz w:val="20"/>
                          <w:szCs w:val="20"/>
                        </w:rPr>
                      </w:pPr>
                      <w:r w:rsidRPr="00D72BFE">
                        <w:rPr>
                          <w:b/>
                          <w:color w:val="FFFFFF" w:themeColor="background1"/>
                          <w:sz w:val="20"/>
                          <w:szCs w:val="20"/>
                        </w:rPr>
                        <w:t xml:space="preserve">Dates limites de soumission : </w:t>
                      </w:r>
                    </w:p>
                    <w:p w14:paraId="099F865A" w14:textId="77777777" w:rsidR="00D72BFE" w:rsidRPr="000973E8" w:rsidRDefault="00D72BFE" w:rsidP="00D72BFE">
                      <w:pPr>
                        <w:rPr>
                          <w:color w:val="FFFFFF" w:themeColor="background1"/>
                          <w:sz w:val="20"/>
                          <w:szCs w:val="20"/>
                        </w:rPr>
                      </w:pPr>
                      <w:proofErr w:type="gramStart"/>
                      <w:r>
                        <w:rPr>
                          <w:color w:val="FFFFFF" w:themeColor="background1"/>
                          <w:sz w:val="20"/>
                          <w:szCs w:val="20"/>
                        </w:rPr>
                        <w:t>voir</w:t>
                      </w:r>
                      <w:proofErr w:type="gramEnd"/>
                      <w:r>
                        <w:rPr>
                          <w:color w:val="FFFFFF" w:themeColor="background1"/>
                          <w:sz w:val="20"/>
                          <w:szCs w:val="20"/>
                        </w:rPr>
                        <w:t xml:space="preserve"> calendrier ci-après</w:t>
                      </w:r>
                    </w:p>
                    <w:p w14:paraId="47F1E3A4" w14:textId="77777777" w:rsidR="00D72BFE" w:rsidRPr="00DC2387" w:rsidRDefault="00D72BFE" w:rsidP="00D72BFE">
                      <w:pPr>
                        <w:rPr>
                          <w:color w:val="FFFFFF" w:themeColor="background1"/>
                          <w:sz w:val="20"/>
                          <w:szCs w:val="20"/>
                          <w:u w:val="single"/>
                        </w:rPr>
                      </w:pPr>
                    </w:p>
                    <w:p w14:paraId="25B6E638" w14:textId="77777777" w:rsidR="00D72BFE" w:rsidRPr="00DC2387" w:rsidRDefault="00D72BFE" w:rsidP="00D72BFE">
                      <w:pPr>
                        <w:rPr>
                          <w:b/>
                          <w:color w:val="FFFFFF" w:themeColor="background1"/>
                          <w:sz w:val="20"/>
                          <w:szCs w:val="20"/>
                        </w:rPr>
                      </w:pPr>
                      <w:r w:rsidRPr="00DC2387">
                        <w:rPr>
                          <w:b/>
                          <w:color w:val="FFFFFF" w:themeColor="background1"/>
                          <w:sz w:val="20"/>
                          <w:szCs w:val="20"/>
                        </w:rPr>
                        <w:t>Contact</w:t>
                      </w:r>
                    </w:p>
                    <w:p w14:paraId="74AAAB70" w14:textId="77777777" w:rsidR="00D72BFE" w:rsidRPr="00601B95" w:rsidRDefault="00D72BFE" w:rsidP="00D72BFE">
                      <w:pPr>
                        <w:rPr>
                          <w:color w:val="FFFFFF" w:themeColor="background1"/>
                          <w:sz w:val="20"/>
                          <w:szCs w:val="20"/>
                        </w:rPr>
                      </w:pPr>
                      <w:r w:rsidRPr="00601B95">
                        <w:rPr>
                          <w:color w:val="FFFFFF" w:themeColor="background1"/>
                          <w:sz w:val="20"/>
                          <w:szCs w:val="20"/>
                        </w:rPr>
                        <w:t xml:space="preserve">Mylène HONORAT – 04 37 90 17 </w:t>
                      </w:r>
                      <w:r>
                        <w:rPr>
                          <w:color w:val="FFFFFF" w:themeColor="background1"/>
                          <w:sz w:val="20"/>
                          <w:szCs w:val="20"/>
                        </w:rPr>
                        <w:t>21</w:t>
                      </w:r>
                      <w:r w:rsidRPr="00601B95">
                        <w:rPr>
                          <w:color w:val="FFFFFF" w:themeColor="background1"/>
                          <w:sz w:val="20"/>
                          <w:szCs w:val="20"/>
                        </w:rPr>
                        <w:t xml:space="preserve"> </w:t>
                      </w:r>
                      <w:r>
                        <w:rPr>
                          <w:color w:val="FFFFFF" w:themeColor="background1"/>
                          <w:sz w:val="20"/>
                          <w:szCs w:val="20"/>
                        </w:rPr>
                        <w:t>mhonorat</w:t>
                      </w:r>
                      <w:r w:rsidRPr="00601B95">
                        <w:rPr>
                          <w:color w:val="FFFFFF" w:themeColor="background1"/>
                          <w:sz w:val="20"/>
                          <w:szCs w:val="20"/>
                        </w:rPr>
                        <w:t>@canceropole-clara.com</w:t>
                      </w:r>
                    </w:p>
                    <w:p w14:paraId="527FD143" w14:textId="77777777" w:rsidR="00D246D7" w:rsidRPr="00106C93" w:rsidRDefault="00D246D7" w:rsidP="00D37E52">
                      <w:pPr>
                        <w:rPr>
                          <w:rFonts w:ascii="Lato Medium" w:hAnsi="Lato Medium"/>
                          <w:color w:val="FFFFFF" w:themeColor="background1"/>
                          <w:sz w:val="18"/>
                          <w:szCs w:val="18"/>
                        </w:rPr>
                      </w:pPr>
                    </w:p>
                  </w:txbxContent>
                </v:textbox>
                <w10:wrap type="square"/>
              </v:shape>
            </w:pict>
          </mc:Fallback>
        </mc:AlternateContent>
      </w:r>
      <w:r w:rsidR="00D37E52">
        <w:br w:type="page"/>
      </w:r>
    </w:p>
    <w:sdt>
      <w:sdtPr>
        <w:rPr>
          <w:rFonts w:ascii="Trebuchet MS" w:eastAsiaTheme="minorHAnsi" w:hAnsi="Trebuchet MS" w:cstheme="minorBidi"/>
          <w:color w:val="auto"/>
          <w:sz w:val="22"/>
          <w:szCs w:val="24"/>
          <w:lang w:eastAsia="en-US"/>
        </w:rPr>
        <w:id w:val="-978846493"/>
        <w:docPartObj>
          <w:docPartGallery w:val="Table of Contents"/>
          <w:docPartUnique/>
        </w:docPartObj>
      </w:sdtPr>
      <w:sdtEndPr>
        <w:rPr>
          <w:b/>
          <w:bCs/>
        </w:rPr>
      </w:sdtEndPr>
      <w:sdtContent>
        <w:p w14:paraId="0873630A" w14:textId="77777777" w:rsidR="00866A15" w:rsidRPr="00866A15" w:rsidRDefault="00866A15">
          <w:pPr>
            <w:pStyle w:val="En-ttedetabledesmatires"/>
            <w:rPr>
              <w:b/>
              <w:color w:val="auto"/>
            </w:rPr>
          </w:pPr>
          <w:r w:rsidRPr="00866A15">
            <w:rPr>
              <w:b/>
              <w:color w:val="auto"/>
            </w:rPr>
            <w:t>Table des matières</w:t>
          </w:r>
        </w:p>
        <w:p w14:paraId="4DAB211E" w14:textId="6557A61D" w:rsidR="00866A15" w:rsidRDefault="00866A15">
          <w:pPr>
            <w:pStyle w:val="TM1"/>
            <w:tabs>
              <w:tab w:val="left" w:pos="440"/>
              <w:tab w:val="right" w:leader="dot" w:pos="9054"/>
            </w:tabs>
            <w:rPr>
              <w:noProof/>
            </w:rPr>
          </w:pPr>
          <w:r>
            <w:fldChar w:fldCharType="begin"/>
          </w:r>
          <w:r>
            <w:instrText xml:space="preserve"> TOC \o "1-3" \h \z \u </w:instrText>
          </w:r>
          <w:r>
            <w:fldChar w:fldCharType="separate"/>
          </w:r>
          <w:hyperlink w:anchor="_Toc511224461" w:history="1">
            <w:r w:rsidRPr="00E3467A">
              <w:rPr>
                <w:rStyle w:val="Lienhypertexte"/>
                <w:noProof/>
              </w:rPr>
              <w:t>1.</w:t>
            </w:r>
            <w:r>
              <w:rPr>
                <w:noProof/>
              </w:rPr>
              <w:tab/>
            </w:r>
            <w:r w:rsidRPr="00E3467A">
              <w:rPr>
                <w:rStyle w:val="Lienhypertexte"/>
                <w:noProof/>
              </w:rPr>
              <w:t>DÉFINITION DU PROGRAMME</w:t>
            </w:r>
            <w:r>
              <w:rPr>
                <w:noProof/>
                <w:webHidden/>
              </w:rPr>
              <w:tab/>
            </w:r>
            <w:r>
              <w:rPr>
                <w:noProof/>
                <w:webHidden/>
              </w:rPr>
              <w:fldChar w:fldCharType="begin"/>
            </w:r>
            <w:r>
              <w:rPr>
                <w:noProof/>
                <w:webHidden/>
              </w:rPr>
              <w:instrText xml:space="preserve"> PAGEREF _Toc511224461 \h </w:instrText>
            </w:r>
            <w:r>
              <w:rPr>
                <w:noProof/>
                <w:webHidden/>
              </w:rPr>
            </w:r>
            <w:r>
              <w:rPr>
                <w:noProof/>
                <w:webHidden/>
              </w:rPr>
              <w:fldChar w:fldCharType="separate"/>
            </w:r>
            <w:r w:rsidR="00D443D6">
              <w:rPr>
                <w:noProof/>
                <w:webHidden/>
              </w:rPr>
              <w:t>3</w:t>
            </w:r>
            <w:r>
              <w:rPr>
                <w:noProof/>
                <w:webHidden/>
              </w:rPr>
              <w:fldChar w:fldCharType="end"/>
            </w:r>
          </w:hyperlink>
        </w:p>
        <w:p w14:paraId="3922555D" w14:textId="32E6A03B" w:rsidR="00866A15" w:rsidRDefault="00D443D6">
          <w:pPr>
            <w:pStyle w:val="TM2"/>
            <w:tabs>
              <w:tab w:val="left" w:pos="880"/>
              <w:tab w:val="right" w:leader="dot" w:pos="9054"/>
            </w:tabs>
            <w:rPr>
              <w:noProof/>
            </w:rPr>
          </w:pPr>
          <w:hyperlink w:anchor="_Toc511224462" w:history="1">
            <w:r w:rsidR="00866A15" w:rsidRPr="00E3467A">
              <w:rPr>
                <w:rStyle w:val="Lienhypertexte"/>
                <w:noProof/>
              </w:rPr>
              <w:t>1.1</w:t>
            </w:r>
            <w:r w:rsidR="00866A15">
              <w:rPr>
                <w:noProof/>
              </w:rPr>
              <w:tab/>
            </w:r>
            <w:r w:rsidR="00866A15" w:rsidRPr="00E3467A">
              <w:rPr>
                <w:rStyle w:val="Lienhypertexte"/>
                <w:noProof/>
              </w:rPr>
              <w:t>CONTEXTE</w:t>
            </w:r>
            <w:r w:rsidR="00866A15">
              <w:rPr>
                <w:noProof/>
                <w:webHidden/>
              </w:rPr>
              <w:tab/>
            </w:r>
            <w:r w:rsidR="00866A15">
              <w:rPr>
                <w:noProof/>
                <w:webHidden/>
              </w:rPr>
              <w:fldChar w:fldCharType="begin"/>
            </w:r>
            <w:r w:rsidR="00866A15">
              <w:rPr>
                <w:noProof/>
                <w:webHidden/>
              </w:rPr>
              <w:instrText xml:space="preserve"> PAGEREF _Toc511224462 \h </w:instrText>
            </w:r>
            <w:r w:rsidR="00866A15">
              <w:rPr>
                <w:noProof/>
                <w:webHidden/>
              </w:rPr>
            </w:r>
            <w:r w:rsidR="00866A15">
              <w:rPr>
                <w:noProof/>
                <w:webHidden/>
              </w:rPr>
              <w:fldChar w:fldCharType="separate"/>
            </w:r>
            <w:r>
              <w:rPr>
                <w:noProof/>
                <w:webHidden/>
              </w:rPr>
              <w:t>3</w:t>
            </w:r>
            <w:r w:rsidR="00866A15">
              <w:rPr>
                <w:noProof/>
                <w:webHidden/>
              </w:rPr>
              <w:fldChar w:fldCharType="end"/>
            </w:r>
          </w:hyperlink>
        </w:p>
        <w:p w14:paraId="7531A5FA" w14:textId="460D809F" w:rsidR="00866A15" w:rsidRDefault="00D443D6">
          <w:pPr>
            <w:pStyle w:val="TM2"/>
            <w:tabs>
              <w:tab w:val="left" w:pos="880"/>
              <w:tab w:val="right" w:leader="dot" w:pos="9054"/>
            </w:tabs>
            <w:rPr>
              <w:noProof/>
            </w:rPr>
          </w:pPr>
          <w:hyperlink w:anchor="_Toc511224463" w:history="1">
            <w:r w:rsidR="00866A15" w:rsidRPr="00E3467A">
              <w:rPr>
                <w:rStyle w:val="Lienhypertexte"/>
                <w:noProof/>
              </w:rPr>
              <w:t>1.2</w:t>
            </w:r>
            <w:r w:rsidR="00866A15">
              <w:rPr>
                <w:noProof/>
              </w:rPr>
              <w:tab/>
            </w:r>
            <w:r w:rsidR="00866A15" w:rsidRPr="00E3467A">
              <w:rPr>
                <w:rStyle w:val="Lienhypertexte"/>
                <w:noProof/>
              </w:rPr>
              <w:t>OBJECTIFS</w:t>
            </w:r>
            <w:r w:rsidR="00866A15">
              <w:rPr>
                <w:noProof/>
                <w:webHidden/>
              </w:rPr>
              <w:tab/>
            </w:r>
            <w:r w:rsidR="00866A15">
              <w:rPr>
                <w:noProof/>
                <w:webHidden/>
              </w:rPr>
              <w:fldChar w:fldCharType="begin"/>
            </w:r>
            <w:r w:rsidR="00866A15">
              <w:rPr>
                <w:noProof/>
                <w:webHidden/>
              </w:rPr>
              <w:instrText xml:space="preserve"> PAGEREF _Toc511224463 \h </w:instrText>
            </w:r>
            <w:r w:rsidR="00866A15">
              <w:rPr>
                <w:noProof/>
                <w:webHidden/>
              </w:rPr>
            </w:r>
            <w:r w:rsidR="00866A15">
              <w:rPr>
                <w:noProof/>
                <w:webHidden/>
              </w:rPr>
              <w:fldChar w:fldCharType="separate"/>
            </w:r>
            <w:r>
              <w:rPr>
                <w:noProof/>
                <w:webHidden/>
              </w:rPr>
              <w:t>3</w:t>
            </w:r>
            <w:r w:rsidR="00866A15">
              <w:rPr>
                <w:noProof/>
                <w:webHidden/>
              </w:rPr>
              <w:fldChar w:fldCharType="end"/>
            </w:r>
          </w:hyperlink>
        </w:p>
        <w:p w14:paraId="0CB955D2" w14:textId="5EC2FB32" w:rsidR="00866A15" w:rsidRDefault="00D443D6">
          <w:pPr>
            <w:pStyle w:val="TM1"/>
            <w:tabs>
              <w:tab w:val="left" w:pos="440"/>
              <w:tab w:val="right" w:leader="dot" w:pos="9054"/>
            </w:tabs>
            <w:rPr>
              <w:noProof/>
            </w:rPr>
          </w:pPr>
          <w:hyperlink w:anchor="_Toc511224464" w:history="1">
            <w:r w:rsidR="00866A15" w:rsidRPr="00E3467A">
              <w:rPr>
                <w:rStyle w:val="Lienhypertexte"/>
                <w:noProof/>
              </w:rPr>
              <w:t>2.</w:t>
            </w:r>
            <w:r w:rsidR="00866A15">
              <w:rPr>
                <w:noProof/>
              </w:rPr>
              <w:tab/>
            </w:r>
            <w:r w:rsidR="00866A15" w:rsidRPr="00E3467A">
              <w:rPr>
                <w:rStyle w:val="Lienhypertexte"/>
                <w:noProof/>
              </w:rPr>
              <w:t>PROCÉDURE DE SOUMISSION</w:t>
            </w:r>
            <w:r w:rsidR="00866A15">
              <w:rPr>
                <w:noProof/>
                <w:webHidden/>
              </w:rPr>
              <w:tab/>
            </w:r>
            <w:r w:rsidR="00866A15">
              <w:rPr>
                <w:noProof/>
                <w:webHidden/>
              </w:rPr>
              <w:fldChar w:fldCharType="begin"/>
            </w:r>
            <w:r w:rsidR="00866A15">
              <w:rPr>
                <w:noProof/>
                <w:webHidden/>
              </w:rPr>
              <w:instrText xml:space="preserve"> PAGEREF _Toc511224464 \h </w:instrText>
            </w:r>
            <w:r w:rsidR="00866A15">
              <w:rPr>
                <w:noProof/>
                <w:webHidden/>
              </w:rPr>
            </w:r>
            <w:r w:rsidR="00866A15">
              <w:rPr>
                <w:noProof/>
                <w:webHidden/>
              </w:rPr>
              <w:fldChar w:fldCharType="separate"/>
            </w:r>
            <w:r>
              <w:rPr>
                <w:noProof/>
                <w:webHidden/>
              </w:rPr>
              <w:t>4</w:t>
            </w:r>
            <w:r w:rsidR="00866A15">
              <w:rPr>
                <w:noProof/>
                <w:webHidden/>
              </w:rPr>
              <w:fldChar w:fldCharType="end"/>
            </w:r>
          </w:hyperlink>
        </w:p>
        <w:p w14:paraId="3D1DFF47" w14:textId="1A1732CD" w:rsidR="00866A15" w:rsidRDefault="00D443D6">
          <w:pPr>
            <w:pStyle w:val="TM2"/>
            <w:tabs>
              <w:tab w:val="left" w:pos="880"/>
              <w:tab w:val="right" w:leader="dot" w:pos="9054"/>
            </w:tabs>
            <w:rPr>
              <w:noProof/>
            </w:rPr>
          </w:pPr>
          <w:hyperlink w:anchor="_Toc511224465" w:history="1">
            <w:r w:rsidR="00866A15" w:rsidRPr="00E3467A">
              <w:rPr>
                <w:rStyle w:val="Lienhypertexte"/>
                <w:noProof/>
              </w:rPr>
              <w:t>2.1</w:t>
            </w:r>
            <w:r w:rsidR="00866A15">
              <w:rPr>
                <w:noProof/>
              </w:rPr>
              <w:tab/>
            </w:r>
            <w:r w:rsidR="00866A15" w:rsidRPr="00E3467A">
              <w:rPr>
                <w:rStyle w:val="Lienhypertexte"/>
                <w:noProof/>
              </w:rPr>
              <w:t>RÉUNION D’INFORMATION</w:t>
            </w:r>
            <w:r w:rsidR="00866A15">
              <w:rPr>
                <w:noProof/>
                <w:webHidden/>
              </w:rPr>
              <w:tab/>
            </w:r>
            <w:r w:rsidR="00866A15">
              <w:rPr>
                <w:noProof/>
                <w:webHidden/>
              </w:rPr>
              <w:fldChar w:fldCharType="begin"/>
            </w:r>
            <w:r w:rsidR="00866A15">
              <w:rPr>
                <w:noProof/>
                <w:webHidden/>
              </w:rPr>
              <w:instrText xml:space="preserve"> PAGEREF _Toc511224465 \h </w:instrText>
            </w:r>
            <w:r w:rsidR="00866A15">
              <w:rPr>
                <w:noProof/>
                <w:webHidden/>
              </w:rPr>
            </w:r>
            <w:r w:rsidR="00866A15">
              <w:rPr>
                <w:noProof/>
                <w:webHidden/>
              </w:rPr>
              <w:fldChar w:fldCharType="separate"/>
            </w:r>
            <w:r>
              <w:rPr>
                <w:noProof/>
                <w:webHidden/>
              </w:rPr>
              <w:t>4</w:t>
            </w:r>
            <w:r w:rsidR="00866A15">
              <w:rPr>
                <w:noProof/>
                <w:webHidden/>
              </w:rPr>
              <w:fldChar w:fldCharType="end"/>
            </w:r>
          </w:hyperlink>
        </w:p>
        <w:p w14:paraId="42D72427" w14:textId="5586621F" w:rsidR="00866A15" w:rsidRDefault="00D443D6">
          <w:pPr>
            <w:pStyle w:val="TM2"/>
            <w:tabs>
              <w:tab w:val="left" w:pos="880"/>
              <w:tab w:val="right" w:leader="dot" w:pos="9054"/>
            </w:tabs>
            <w:rPr>
              <w:noProof/>
            </w:rPr>
          </w:pPr>
          <w:hyperlink w:anchor="_Toc511224466" w:history="1">
            <w:r w:rsidR="00866A15" w:rsidRPr="00E3467A">
              <w:rPr>
                <w:rStyle w:val="Lienhypertexte"/>
                <w:noProof/>
              </w:rPr>
              <w:t>2.2</w:t>
            </w:r>
            <w:r w:rsidR="00866A15">
              <w:rPr>
                <w:noProof/>
              </w:rPr>
              <w:tab/>
            </w:r>
            <w:r w:rsidR="00866A15" w:rsidRPr="00E3467A">
              <w:rPr>
                <w:rStyle w:val="Lienhypertexte"/>
                <w:noProof/>
              </w:rPr>
              <w:t>COMMENT SOUMETTRE SA CANDIDATURE ?</w:t>
            </w:r>
            <w:r w:rsidR="00866A15">
              <w:rPr>
                <w:noProof/>
                <w:webHidden/>
              </w:rPr>
              <w:tab/>
            </w:r>
            <w:r w:rsidR="00866A15">
              <w:rPr>
                <w:noProof/>
                <w:webHidden/>
              </w:rPr>
              <w:fldChar w:fldCharType="begin"/>
            </w:r>
            <w:r w:rsidR="00866A15">
              <w:rPr>
                <w:noProof/>
                <w:webHidden/>
              </w:rPr>
              <w:instrText xml:space="preserve"> PAGEREF _Toc511224466 \h </w:instrText>
            </w:r>
            <w:r w:rsidR="00866A15">
              <w:rPr>
                <w:noProof/>
                <w:webHidden/>
              </w:rPr>
            </w:r>
            <w:r w:rsidR="00866A15">
              <w:rPr>
                <w:noProof/>
                <w:webHidden/>
              </w:rPr>
              <w:fldChar w:fldCharType="separate"/>
            </w:r>
            <w:r>
              <w:rPr>
                <w:noProof/>
                <w:webHidden/>
              </w:rPr>
              <w:t>4</w:t>
            </w:r>
            <w:r w:rsidR="00866A15">
              <w:rPr>
                <w:noProof/>
                <w:webHidden/>
              </w:rPr>
              <w:fldChar w:fldCharType="end"/>
            </w:r>
          </w:hyperlink>
        </w:p>
        <w:p w14:paraId="5292D272" w14:textId="05C6793D" w:rsidR="00866A15" w:rsidRDefault="00D443D6">
          <w:pPr>
            <w:pStyle w:val="TM2"/>
            <w:tabs>
              <w:tab w:val="left" w:pos="880"/>
              <w:tab w:val="right" w:leader="dot" w:pos="9054"/>
            </w:tabs>
            <w:rPr>
              <w:noProof/>
            </w:rPr>
          </w:pPr>
          <w:hyperlink w:anchor="_Toc511224467" w:history="1">
            <w:r w:rsidR="00866A15" w:rsidRPr="00E3467A">
              <w:rPr>
                <w:rStyle w:val="Lienhypertexte"/>
                <w:noProof/>
              </w:rPr>
              <w:t>2.3</w:t>
            </w:r>
            <w:r w:rsidR="00866A15">
              <w:rPr>
                <w:noProof/>
              </w:rPr>
              <w:tab/>
            </w:r>
            <w:r w:rsidR="00866A15" w:rsidRPr="00E3467A">
              <w:rPr>
                <w:rStyle w:val="Lienhypertexte"/>
                <w:noProof/>
              </w:rPr>
              <w:t>QUAND SOUMETTRE SA CANDIDATURE ?</w:t>
            </w:r>
            <w:r w:rsidR="00866A15">
              <w:rPr>
                <w:noProof/>
                <w:webHidden/>
              </w:rPr>
              <w:tab/>
            </w:r>
            <w:r w:rsidR="00866A15">
              <w:rPr>
                <w:noProof/>
                <w:webHidden/>
              </w:rPr>
              <w:fldChar w:fldCharType="begin"/>
            </w:r>
            <w:r w:rsidR="00866A15">
              <w:rPr>
                <w:noProof/>
                <w:webHidden/>
              </w:rPr>
              <w:instrText xml:space="preserve"> PAGEREF _Toc511224467 \h </w:instrText>
            </w:r>
            <w:r w:rsidR="00866A15">
              <w:rPr>
                <w:noProof/>
                <w:webHidden/>
              </w:rPr>
            </w:r>
            <w:r w:rsidR="00866A15">
              <w:rPr>
                <w:noProof/>
                <w:webHidden/>
              </w:rPr>
              <w:fldChar w:fldCharType="separate"/>
            </w:r>
            <w:r>
              <w:rPr>
                <w:noProof/>
                <w:webHidden/>
              </w:rPr>
              <w:t>5</w:t>
            </w:r>
            <w:r w:rsidR="00866A15">
              <w:rPr>
                <w:noProof/>
                <w:webHidden/>
              </w:rPr>
              <w:fldChar w:fldCharType="end"/>
            </w:r>
          </w:hyperlink>
        </w:p>
        <w:p w14:paraId="65A036EE" w14:textId="08E8C6B7" w:rsidR="00866A15" w:rsidRDefault="00D443D6">
          <w:pPr>
            <w:pStyle w:val="TM1"/>
            <w:tabs>
              <w:tab w:val="left" w:pos="440"/>
              <w:tab w:val="right" w:leader="dot" w:pos="9054"/>
            </w:tabs>
            <w:rPr>
              <w:noProof/>
            </w:rPr>
          </w:pPr>
          <w:hyperlink w:anchor="_Toc511224468" w:history="1">
            <w:r w:rsidR="00866A15" w:rsidRPr="00E3467A">
              <w:rPr>
                <w:rStyle w:val="Lienhypertexte"/>
                <w:noProof/>
              </w:rPr>
              <w:t>3.</w:t>
            </w:r>
            <w:r w:rsidR="00866A15">
              <w:rPr>
                <w:noProof/>
              </w:rPr>
              <w:tab/>
            </w:r>
            <w:r w:rsidR="00866A15" w:rsidRPr="00E3467A">
              <w:rPr>
                <w:rStyle w:val="Lienhypertexte"/>
                <w:noProof/>
              </w:rPr>
              <w:t>NATURE DE L’ACCOMPAGNEMENT</w:t>
            </w:r>
            <w:r w:rsidR="00866A15">
              <w:rPr>
                <w:noProof/>
                <w:webHidden/>
              </w:rPr>
              <w:tab/>
            </w:r>
            <w:r w:rsidR="00866A15">
              <w:rPr>
                <w:noProof/>
                <w:webHidden/>
              </w:rPr>
              <w:fldChar w:fldCharType="begin"/>
            </w:r>
            <w:r w:rsidR="00866A15">
              <w:rPr>
                <w:noProof/>
                <w:webHidden/>
              </w:rPr>
              <w:instrText xml:space="preserve"> PAGEREF _Toc511224468 \h </w:instrText>
            </w:r>
            <w:r w:rsidR="00866A15">
              <w:rPr>
                <w:noProof/>
                <w:webHidden/>
              </w:rPr>
            </w:r>
            <w:r w:rsidR="00866A15">
              <w:rPr>
                <w:noProof/>
                <w:webHidden/>
              </w:rPr>
              <w:fldChar w:fldCharType="separate"/>
            </w:r>
            <w:r>
              <w:rPr>
                <w:noProof/>
                <w:webHidden/>
              </w:rPr>
              <w:t>6</w:t>
            </w:r>
            <w:r w:rsidR="00866A15">
              <w:rPr>
                <w:noProof/>
                <w:webHidden/>
              </w:rPr>
              <w:fldChar w:fldCharType="end"/>
            </w:r>
          </w:hyperlink>
        </w:p>
        <w:p w14:paraId="4E68284B" w14:textId="01A3726B" w:rsidR="00866A15" w:rsidRDefault="00D443D6">
          <w:pPr>
            <w:pStyle w:val="TM1"/>
            <w:tabs>
              <w:tab w:val="left" w:pos="440"/>
              <w:tab w:val="right" w:leader="dot" w:pos="9054"/>
            </w:tabs>
            <w:rPr>
              <w:noProof/>
            </w:rPr>
          </w:pPr>
          <w:hyperlink w:anchor="_Toc511224469" w:history="1">
            <w:r w:rsidR="00866A15" w:rsidRPr="00E3467A">
              <w:rPr>
                <w:rStyle w:val="Lienhypertexte"/>
                <w:noProof/>
              </w:rPr>
              <w:t>4.</w:t>
            </w:r>
            <w:r w:rsidR="00866A15">
              <w:rPr>
                <w:noProof/>
              </w:rPr>
              <w:tab/>
            </w:r>
            <w:r w:rsidR="00866A15" w:rsidRPr="00E3467A">
              <w:rPr>
                <w:rStyle w:val="Lienhypertexte"/>
                <w:noProof/>
              </w:rPr>
              <w:t>PROCESSUS DE SÉLECTION</w:t>
            </w:r>
            <w:r w:rsidR="00866A15">
              <w:rPr>
                <w:noProof/>
                <w:webHidden/>
              </w:rPr>
              <w:tab/>
            </w:r>
            <w:r w:rsidR="00866A15">
              <w:rPr>
                <w:noProof/>
                <w:webHidden/>
              </w:rPr>
              <w:fldChar w:fldCharType="begin"/>
            </w:r>
            <w:r w:rsidR="00866A15">
              <w:rPr>
                <w:noProof/>
                <w:webHidden/>
              </w:rPr>
              <w:instrText xml:space="preserve"> PAGEREF _Toc511224469 \h </w:instrText>
            </w:r>
            <w:r w:rsidR="00866A15">
              <w:rPr>
                <w:noProof/>
                <w:webHidden/>
              </w:rPr>
            </w:r>
            <w:r w:rsidR="00866A15">
              <w:rPr>
                <w:noProof/>
                <w:webHidden/>
              </w:rPr>
              <w:fldChar w:fldCharType="separate"/>
            </w:r>
            <w:r>
              <w:rPr>
                <w:noProof/>
                <w:webHidden/>
              </w:rPr>
              <w:t>7</w:t>
            </w:r>
            <w:r w:rsidR="00866A15">
              <w:rPr>
                <w:noProof/>
                <w:webHidden/>
              </w:rPr>
              <w:fldChar w:fldCharType="end"/>
            </w:r>
          </w:hyperlink>
        </w:p>
        <w:p w14:paraId="0CDEAB4D" w14:textId="3CBCE150" w:rsidR="00866A15" w:rsidRDefault="00D443D6">
          <w:pPr>
            <w:pStyle w:val="TM2"/>
            <w:tabs>
              <w:tab w:val="left" w:pos="880"/>
              <w:tab w:val="right" w:leader="dot" w:pos="9054"/>
            </w:tabs>
            <w:rPr>
              <w:noProof/>
            </w:rPr>
          </w:pPr>
          <w:hyperlink w:anchor="_Toc511224470" w:history="1">
            <w:r w:rsidR="00866A15" w:rsidRPr="00E3467A">
              <w:rPr>
                <w:rStyle w:val="Lienhypertexte"/>
                <w:noProof/>
              </w:rPr>
              <w:t>4.1</w:t>
            </w:r>
            <w:r w:rsidR="00866A15">
              <w:rPr>
                <w:noProof/>
              </w:rPr>
              <w:tab/>
            </w:r>
            <w:r w:rsidR="00866A15" w:rsidRPr="00E3467A">
              <w:rPr>
                <w:rStyle w:val="Lienhypertexte"/>
                <w:noProof/>
              </w:rPr>
              <w:t>ÉTAPES DU PROCESSUS DE SÉLECTION</w:t>
            </w:r>
            <w:r w:rsidR="00866A15">
              <w:rPr>
                <w:noProof/>
                <w:webHidden/>
              </w:rPr>
              <w:tab/>
            </w:r>
            <w:r w:rsidR="00866A15">
              <w:rPr>
                <w:noProof/>
                <w:webHidden/>
              </w:rPr>
              <w:fldChar w:fldCharType="begin"/>
            </w:r>
            <w:r w:rsidR="00866A15">
              <w:rPr>
                <w:noProof/>
                <w:webHidden/>
              </w:rPr>
              <w:instrText xml:space="preserve"> PAGEREF _Toc511224470 \h </w:instrText>
            </w:r>
            <w:r w:rsidR="00866A15">
              <w:rPr>
                <w:noProof/>
                <w:webHidden/>
              </w:rPr>
            </w:r>
            <w:r w:rsidR="00866A15">
              <w:rPr>
                <w:noProof/>
                <w:webHidden/>
              </w:rPr>
              <w:fldChar w:fldCharType="separate"/>
            </w:r>
            <w:r>
              <w:rPr>
                <w:noProof/>
                <w:webHidden/>
              </w:rPr>
              <w:t>7</w:t>
            </w:r>
            <w:r w:rsidR="00866A15">
              <w:rPr>
                <w:noProof/>
                <w:webHidden/>
              </w:rPr>
              <w:fldChar w:fldCharType="end"/>
            </w:r>
          </w:hyperlink>
        </w:p>
        <w:p w14:paraId="555E6B95" w14:textId="24F84FDE" w:rsidR="00866A15" w:rsidRDefault="00D443D6">
          <w:pPr>
            <w:pStyle w:val="TM2"/>
            <w:tabs>
              <w:tab w:val="left" w:pos="880"/>
              <w:tab w:val="right" w:leader="dot" w:pos="9054"/>
            </w:tabs>
            <w:rPr>
              <w:noProof/>
            </w:rPr>
          </w:pPr>
          <w:hyperlink w:anchor="_Toc511224471" w:history="1">
            <w:r w:rsidR="00866A15" w:rsidRPr="00E3467A">
              <w:rPr>
                <w:rStyle w:val="Lienhypertexte"/>
                <w:noProof/>
              </w:rPr>
              <w:t>4.2</w:t>
            </w:r>
            <w:r w:rsidR="00866A15">
              <w:rPr>
                <w:noProof/>
              </w:rPr>
              <w:tab/>
            </w:r>
            <w:r w:rsidR="00866A15" w:rsidRPr="00E3467A">
              <w:rPr>
                <w:rStyle w:val="Lienhypertexte"/>
                <w:noProof/>
              </w:rPr>
              <w:t>CRITÈRES D’ÉLIGIBILITÉ</w:t>
            </w:r>
            <w:r w:rsidR="00866A15">
              <w:rPr>
                <w:noProof/>
                <w:webHidden/>
              </w:rPr>
              <w:tab/>
            </w:r>
            <w:r w:rsidR="00866A15">
              <w:rPr>
                <w:noProof/>
                <w:webHidden/>
              </w:rPr>
              <w:fldChar w:fldCharType="begin"/>
            </w:r>
            <w:r w:rsidR="00866A15">
              <w:rPr>
                <w:noProof/>
                <w:webHidden/>
              </w:rPr>
              <w:instrText xml:space="preserve"> PAGEREF _Toc511224471 \h </w:instrText>
            </w:r>
            <w:r w:rsidR="00866A15">
              <w:rPr>
                <w:noProof/>
                <w:webHidden/>
              </w:rPr>
            </w:r>
            <w:r w:rsidR="00866A15">
              <w:rPr>
                <w:noProof/>
                <w:webHidden/>
              </w:rPr>
              <w:fldChar w:fldCharType="separate"/>
            </w:r>
            <w:r>
              <w:rPr>
                <w:noProof/>
                <w:webHidden/>
              </w:rPr>
              <w:t>7</w:t>
            </w:r>
            <w:r w:rsidR="00866A15">
              <w:rPr>
                <w:noProof/>
                <w:webHidden/>
              </w:rPr>
              <w:fldChar w:fldCharType="end"/>
            </w:r>
          </w:hyperlink>
        </w:p>
        <w:p w14:paraId="22521F54" w14:textId="1A2DE1A9" w:rsidR="00866A15" w:rsidRDefault="00D443D6">
          <w:pPr>
            <w:pStyle w:val="TM2"/>
            <w:tabs>
              <w:tab w:val="left" w:pos="880"/>
              <w:tab w:val="right" w:leader="dot" w:pos="9054"/>
            </w:tabs>
            <w:rPr>
              <w:noProof/>
            </w:rPr>
          </w:pPr>
          <w:hyperlink w:anchor="_Toc511224472" w:history="1">
            <w:r w:rsidR="00866A15" w:rsidRPr="00E3467A">
              <w:rPr>
                <w:rStyle w:val="Lienhypertexte"/>
                <w:noProof/>
              </w:rPr>
              <w:t>4.3</w:t>
            </w:r>
            <w:r w:rsidR="00866A15">
              <w:rPr>
                <w:noProof/>
              </w:rPr>
              <w:tab/>
            </w:r>
            <w:r w:rsidR="00866A15" w:rsidRPr="00E3467A">
              <w:rPr>
                <w:rStyle w:val="Lienhypertexte"/>
                <w:noProof/>
              </w:rPr>
              <w:t>CRITÈRES DE SÉLECTION</w:t>
            </w:r>
            <w:r w:rsidR="00866A15">
              <w:rPr>
                <w:noProof/>
                <w:webHidden/>
              </w:rPr>
              <w:tab/>
            </w:r>
            <w:r w:rsidR="00866A15">
              <w:rPr>
                <w:noProof/>
                <w:webHidden/>
              </w:rPr>
              <w:fldChar w:fldCharType="begin"/>
            </w:r>
            <w:r w:rsidR="00866A15">
              <w:rPr>
                <w:noProof/>
                <w:webHidden/>
              </w:rPr>
              <w:instrText xml:space="preserve"> PAGEREF _Toc511224472 \h </w:instrText>
            </w:r>
            <w:r w:rsidR="00866A15">
              <w:rPr>
                <w:noProof/>
                <w:webHidden/>
              </w:rPr>
            </w:r>
            <w:r w:rsidR="00866A15">
              <w:rPr>
                <w:noProof/>
                <w:webHidden/>
              </w:rPr>
              <w:fldChar w:fldCharType="separate"/>
            </w:r>
            <w:r>
              <w:rPr>
                <w:noProof/>
                <w:webHidden/>
              </w:rPr>
              <w:t>7</w:t>
            </w:r>
            <w:r w:rsidR="00866A15">
              <w:rPr>
                <w:noProof/>
                <w:webHidden/>
              </w:rPr>
              <w:fldChar w:fldCharType="end"/>
            </w:r>
          </w:hyperlink>
        </w:p>
        <w:p w14:paraId="43889815" w14:textId="68361CFE" w:rsidR="00866A15" w:rsidRDefault="00D443D6">
          <w:pPr>
            <w:pStyle w:val="TM1"/>
            <w:tabs>
              <w:tab w:val="left" w:pos="440"/>
              <w:tab w:val="right" w:leader="dot" w:pos="9054"/>
            </w:tabs>
            <w:rPr>
              <w:noProof/>
            </w:rPr>
          </w:pPr>
          <w:hyperlink w:anchor="_Toc511224473" w:history="1">
            <w:r w:rsidR="00866A15" w:rsidRPr="00E3467A">
              <w:rPr>
                <w:rStyle w:val="Lienhypertexte"/>
                <w:noProof/>
              </w:rPr>
              <w:t>5.</w:t>
            </w:r>
            <w:r w:rsidR="00866A15">
              <w:rPr>
                <w:noProof/>
              </w:rPr>
              <w:tab/>
            </w:r>
            <w:r w:rsidR="00866A15" w:rsidRPr="00E3467A">
              <w:rPr>
                <w:rStyle w:val="Lienhypertexte"/>
                <w:noProof/>
              </w:rPr>
              <w:t>MODALITÉS DE FINANCEMENT</w:t>
            </w:r>
            <w:r w:rsidR="00866A15">
              <w:rPr>
                <w:noProof/>
                <w:webHidden/>
              </w:rPr>
              <w:tab/>
            </w:r>
            <w:r w:rsidR="00866A15">
              <w:rPr>
                <w:noProof/>
                <w:webHidden/>
              </w:rPr>
              <w:fldChar w:fldCharType="begin"/>
            </w:r>
            <w:r w:rsidR="00866A15">
              <w:rPr>
                <w:noProof/>
                <w:webHidden/>
              </w:rPr>
              <w:instrText xml:space="preserve"> PAGEREF _Toc511224473 \h </w:instrText>
            </w:r>
            <w:r w:rsidR="00866A15">
              <w:rPr>
                <w:noProof/>
                <w:webHidden/>
              </w:rPr>
            </w:r>
            <w:r w:rsidR="00866A15">
              <w:rPr>
                <w:noProof/>
                <w:webHidden/>
              </w:rPr>
              <w:fldChar w:fldCharType="separate"/>
            </w:r>
            <w:r>
              <w:rPr>
                <w:noProof/>
                <w:webHidden/>
              </w:rPr>
              <w:t>8</w:t>
            </w:r>
            <w:r w:rsidR="00866A15">
              <w:rPr>
                <w:noProof/>
                <w:webHidden/>
              </w:rPr>
              <w:fldChar w:fldCharType="end"/>
            </w:r>
          </w:hyperlink>
        </w:p>
        <w:p w14:paraId="6A3F2ACE" w14:textId="38A17819" w:rsidR="00866A15" w:rsidRDefault="00D443D6">
          <w:pPr>
            <w:pStyle w:val="TM2"/>
            <w:tabs>
              <w:tab w:val="left" w:pos="880"/>
              <w:tab w:val="right" w:leader="dot" w:pos="9054"/>
            </w:tabs>
            <w:rPr>
              <w:noProof/>
            </w:rPr>
          </w:pPr>
          <w:hyperlink w:anchor="_Toc511224474" w:history="1">
            <w:r w:rsidR="00866A15" w:rsidRPr="00E3467A">
              <w:rPr>
                <w:rStyle w:val="Lienhypertexte"/>
                <w:noProof/>
              </w:rPr>
              <w:t>5.1</w:t>
            </w:r>
            <w:r w:rsidR="00866A15">
              <w:rPr>
                <w:noProof/>
              </w:rPr>
              <w:tab/>
            </w:r>
            <w:r w:rsidR="00866A15" w:rsidRPr="00E3467A">
              <w:rPr>
                <w:rStyle w:val="Lienhypertexte"/>
                <w:noProof/>
              </w:rPr>
              <w:t>CONDITIONS DE FINANCEMENT</w:t>
            </w:r>
            <w:r w:rsidR="00866A15">
              <w:rPr>
                <w:noProof/>
                <w:webHidden/>
              </w:rPr>
              <w:tab/>
            </w:r>
            <w:r w:rsidR="00866A15">
              <w:rPr>
                <w:noProof/>
                <w:webHidden/>
              </w:rPr>
              <w:fldChar w:fldCharType="begin"/>
            </w:r>
            <w:r w:rsidR="00866A15">
              <w:rPr>
                <w:noProof/>
                <w:webHidden/>
              </w:rPr>
              <w:instrText xml:space="preserve"> PAGEREF _Toc511224474 \h </w:instrText>
            </w:r>
            <w:r w:rsidR="00866A15">
              <w:rPr>
                <w:noProof/>
                <w:webHidden/>
              </w:rPr>
            </w:r>
            <w:r w:rsidR="00866A15">
              <w:rPr>
                <w:noProof/>
                <w:webHidden/>
              </w:rPr>
              <w:fldChar w:fldCharType="separate"/>
            </w:r>
            <w:r>
              <w:rPr>
                <w:noProof/>
                <w:webHidden/>
              </w:rPr>
              <w:t>8</w:t>
            </w:r>
            <w:r w:rsidR="00866A15">
              <w:rPr>
                <w:noProof/>
                <w:webHidden/>
              </w:rPr>
              <w:fldChar w:fldCharType="end"/>
            </w:r>
          </w:hyperlink>
        </w:p>
        <w:p w14:paraId="1459FE20" w14:textId="1B549D57" w:rsidR="00866A15" w:rsidRDefault="00D443D6">
          <w:pPr>
            <w:pStyle w:val="TM2"/>
            <w:tabs>
              <w:tab w:val="left" w:pos="880"/>
              <w:tab w:val="right" w:leader="dot" w:pos="9054"/>
            </w:tabs>
            <w:rPr>
              <w:noProof/>
            </w:rPr>
          </w:pPr>
          <w:hyperlink w:anchor="_Toc511224475" w:history="1">
            <w:r w:rsidR="00866A15" w:rsidRPr="00E3467A">
              <w:rPr>
                <w:rStyle w:val="Lienhypertexte"/>
                <w:noProof/>
              </w:rPr>
              <w:t>5.2</w:t>
            </w:r>
            <w:r w:rsidR="00866A15">
              <w:rPr>
                <w:noProof/>
              </w:rPr>
              <w:tab/>
            </w:r>
            <w:r w:rsidR="00866A15" w:rsidRPr="00E3467A">
              <w:rPr>
                <w:rStyle w:val="Lienhypertexte"/>
                <w:noProof/>
              </w:rPr>
              <w:t>DIFFUSION DES RÉSULTATS</w:t>
            </w:r>
            <w:r w:rsidR="00866A15">
              <w:rPr>
                <w:noProof/>
                <w:webHidden/>
              </w:rPr>
              <w:tab/>
            </w:r>
            <w:r w:rsidR="00866A15">
              <w:rPr>
                <w:noProof/>
                <w:webHidden/>
              </w:rPr>
              <w:fldChar w:fldCharType="begin"/>
            </w:r>
            <w:r w:rsidR="00866A15">
              <w:rPr>
                <w:noProof/>
                <w:webHidden/>
              </w:rPr>
              <w:instrText xml:space="preserve"> PAGEREF _Toc511224475 \h </w:instrText>
            </w:r>
            <w:r w:rsidR="00866A15">
              <w:rPr>
                <w:noProof/>
                <w:webHidden/>
              </w:rPr>
            </w:r>
            <w:r w:rsidR="00866A15">
              <w:rPr>
                <w:noProof/>
                <w:webHidden/>
              </w:rPr>
              <w:fldChar w:fldCharType="separate"/>
            </w:r>
            <w:r>
              <w:rPr>
                <w:noProof/>
                <w:webHidden/>
              </w:rPr>
              <w:t>8</w:t>
            </w:r>
            <w:r w:rsidR="00866A15">
              <w:rPr>
                <w:noProof/>
                <w:webHidden/>
              </w:rPr>
              <w:fldChar w:fldCharType="end"/>
            </w:r>
          </w:hyperlink>
        </w:p>
        <w:p w14:paraId="5B76CA92" w14:textId="575C9374" w:rsidR="00866A15" w:rsidRDefault="00D443D6">
          <w:pPr>
            <w:pStyle w:val="TM1"/>
            <w:tabs>
              <w:tab w:val="left" w:pos="440"/>
              <w:tab w:val="right" w:leader="dot" w:pos="9054"/>
            </w:tabs>
            <w:rPr>
              <w:noProof/>
            </w:rPr>
          </w:pPr>
          <w:hyperlink w:anchor="_Toc511224476" w:history="1">
            <w:r w:rsidR="00866A15" w:rsidRPr="00E3467A">
              <w:rPr>
                <w:rStyle w:val="Lienhypertexte"/>
                <w:noProof/>
              </w:rPr>
              <w:t>6.</w:t>
            </w:r>
            <w:r w:rsidR="00866A15">
              <w:rPr>
                <w:noProof/>
              </w:rPr>
              <w:tab/>
            </w:r>
            <w:r w:rsidR="00866A15" w:rsidRPr="00E3467A">
              <w:rPr>
                <w:rStyle w:val="Lienhypertexte"/>
                <w:noProof/>
              </w:rPr>
              <w:t>ANNEXE : GRILLE D’ÉVALUATION DES candidatures</w:t>
            </w:r>
            <w:r w:rsidR="00866A15">
              <w:rPr>
                <w:noProof/>
                <w:webHidden/>
              </w:rPr>
              <w:tab/>
            </w:r>
            <w:r w:rsidR="00866A15">
              <w:rPr>
                <w:noProof/>
                <w:webHidden/>
              </w:rPr>
              <w:fldChar w:fldCharType="begin"/>
            </w:r>
            <w:r w:rsidR="00866A15">
              <w:rPr>
                <w:noProof/>
                <w:webHidden/>
              </w:rPr>
              <w:instrText xml:space="preserve"> PAGEREF _Toc511224476 \h </w:instrText>
            </w:r>
            <w:r w:rsidR="00866A15">
              <w:rPr>
                <w:noProof/>
                <w:webHidden/>
              </w:rPr>
            </w:r>
            <w:r w:rsidR="00866A15">
              <w:rPr>
                <w:noProof/>
                <w:webHidden/>
              </w:rPr>
              <w:fldChar w:fldCharType="separate"/>
            </w:r>
            <w:r>
              <w:rPr>
                <w:noProof/>
                <w:webHidden/>
              </w:rPr>
              <w:t>9</w:t>
            </w:r>
            <w:r w:rsidR="00866A15">
              <w:rPr>
                <w:noProof/>
                <w:webHidden/>
              </w:rPr>
              <w:fldChar w:fldCharType="end"/>
            </w:r>
          </w:hyperlink>
        </w:p>
        <w:p w14:paraId="77461EAC" w14:textId="77777777" w:rsidR="00866A15" w:rsidRDefault="00866A15">
          <w:r>
            <w:rPr>
              <w:b/>
              <w:bCs/>
            </w:rPr>
            <w:fldChar w:fldCharType="end"/>
          </w:r>
        </w:p>
      </w:sdtContent>
    </w:sdt>
    <w:p w14:paraId="5813B24E" w14:textId="77777777" w:rsidR="00D72BFE" w:rsidRDefault="00D72BFE">
      <w:pPr>
        <w:rPr>
          <w:rFonts w:ascii="Lato Hairline" w:hAnsi="Lato Hairline"/>
          <w:sz w:val="36"/>
          <w:szCs w:val="36"/>
          <w14:textOutline w14:w="9525" w14:cap="rnd" w14:cmpd="sng" w14:algn="ctr">
            <w14:noFill/>
            <w14:prstDash w14:val="solid"/>
            <w14:bevel/>
          </w14:textOutline>
        </w:rPr>
      </w:pPr>
      <w:r>
        <w:br w:type="page"/>
      </w:r>
    </w:p>
    <w:p w14:paraId="06AC4410" w14:textId="77777777" w:rsidR="00D72BFE" w:rsidRPr="0079104A" w:rsidRDefault="00D72BFE" w:rsidP="00D72BFE">
      <w:pPr>
        <w:pStyle w:val="Titre1"/>
        <w:numPr>
          <w:ilvl w:val="0"/>
          <w:numId w:val="4"/>
        </w:numPr>
      </w:pPr>
      <w:bookmarkStart w:id="0" w:name="_Toc494697838"/>
      <w:bookmarkStart w:id="1" w:name="_Toc511224461"/>
      <w:r w:rsidRPr="0079104A">
        <w:lastRenderedPageBreak/>
        <w:t>DÉFINITION DU PROGRAMME</w:t>
      </w:r>
      <w:bookmarkEnd w:id="0"/>
      <w:bookmarkEnd w:id="1"/>
    </w:p>
    <w:p w14:paraId="19BBD89B" w14:textId="77777777" w:rsidR="00D246D7" w:rsidRDefault="00D246D7" w:rsidP="00D246D7"/>
    <w:p w14:paraId="56716E07" w14:textId="77777777" w:rsidR="00D72BFE" w:rsidRPr="0079104A" w:rsidRDefault="00D72BFE" w:rsidP="00D72BFE">
      <w:pPr>
        <w:pStyle w:val="Titre2"/>
        <w:keepNext/>
        <w:keepLines/>
        <w:numPr>
          <w:ilvl w:val="1"/>
          <w:numId w:val="0"/>
        </w:numPr>
        <w:spacing w:before="120" w:after="240"/>
        <w:ind w:left="578" w:hanging="578"/>
        <w:jc w:val="both"/>
      </w:pPr>
      <w:bookmarkStart w:id="2" w:name="_Toc494697839"/>
      <w:bookmarkStart w:id="3" w:name="_Toc511224462"/>
      <w:r>
        <w:t>1.1</w:t>
      </w:r>
      <w:r>
        <w:tab/>
      </w:r>
      <w:r w:rsidRPr="0079104A">
        <w:t>CONTEXTE</w:t>
      </w:r>
      <w:bookmarkEnd w:id="2"/>
      <w:bookmarkEnd w:id="3"/>
    </w:p>
    <w:p w14:paraId="5896D377" w14:textId="77777777" w:rsidR="00D72BFE" w:rsidRPr="00D72BFE" w:rsidRDefault="00D72BFE" w:rsidP="00D72BFE">
      <w:pPr>
        <w:jc w:val="both"/>
        <w:rPr>
          <w:sz w:val="20"/>
          <w:szCs w:val="20"/>
        </w:rPr>
      </w:pPr>
      <w:r w:rsidRPr="00D72BFE">
        <w:rPr>
          <w:sz w:val="20"/>
          <w:szCs w:val="20"/>
        </w:rPr>
        <w:t xml:space="preserve">L’implantation de chercheurs d’envergure internationale en Auvergne-Rhône-Alpes et la consolidation des expertises régionales est un enjeu majeur pour la reconnaissance et l’attractivité de la cancérologie en région. Les bourses européennes comme celles de </w:t>
      </w:r>
      <w:r w:rsidRPr="00D72BFE">
        <w:rPr>
          <w:b/>
          <w:sz w:val="20"/>
          <w:szCs w:val="20"/>
        </w:rPr>
        <w:t>l’</w:t>
      </w:r>
      <w:proofErr w:type="spellStart"/>
      <w:r w:rsidRPr="00D72BFE">
        <w:rPr>
          <w:b/>
          <w:sz w:val="20"/>
          <w:szCs w:val="20"/>
        </w:rPr>
        <w:t>European</w:t>
      </w:r>
      <w:proofErr w:type="spellEnd"/>
      <w:r w:rsidRPr="00D72BFE">
        <w:rPr>
          <w:b/>
          <w:sz w:val="20"/>
          <w:szCs w:val="20"/>
        </w:rPr>
        <w:t xml:space="preserve"> </w:t>
      </w:r>
      <w:proofErr w:type="spellStart"/>
      <w:r w:rsidRPr="00D72BFE">
        <w:rPr>
          <w:b/>
          <w:sz w:val="20"/>
          <w:szCs w:val="20"/>
        </w:rPr>
        <w:t>Research</w:t>
      </w:r>
      <w:proofErr w:type="spellEnd"/>
      <w:r w:rsidRPr="00D72BFE">
        <w:rPr>
          <w:b/>
          <w:sz w:val="20"/>
          <w:szCs w:val="20"/>
        </w:rPr>
        <w:t xml:space="preserve"> Council</w:t>
      </w:r>
      <w:r w:rsidRPr="00D72BFE">
        <w:rPr>
          <w:b/>
          <w:bCs/>
          <w:sz w:val="20"/>
          <w:szCs w:val="20"/>
        </w:rPr>
        <w:t xml:space="preserve"> (ERC)</w:t>
      </w:r>
      <w:r w:rsidRPr="00D72BFE">
        <w:rPr>
          <w:bCs/>
          <w:sz w:val="20"/>
          <w:szCs w:val="20"/>
        </w:rPr>
        <w:t xml:space="preserve"> font parties des moyens pour y répondre. </w:t>
      </w:r>
    </w:p>
    <w:p w14:paraId="2D3B5CAA" w14:textId="77777777" w:rsidR="00D72BFE" w:rsidRPr="00D72BFE" w:rsidRDefault="00D72BFE" w:rsidP="00D72BFE">
      <w:pPr>
        <w:jc w:val="both"/>
        <w:rPr>
          <w:bCs/>
          <w:sz w:val="20"/>
          <w:szCs w:val="20"/>
        </w:rPr>
      </w:pPr>
      <w:r w:rsidRPr="00D72BFE">
        <w:rPr>
          <w:bCs/>
          <w:sz w:val="20"/>
          <w:szCs w:val="20"/>
        </w:rPr>
        <w:t>Créé en 2007, l’ERC est partie intégrante du programme-cadre européen finançant la recherche et l’innovation (Horizon 2020). L’ERC finance des projets exploratoires originaux porteurs de découvertes scientifiques, techniques et sociétales. Son action passe par l’attribution compétitive de financements importants - d’un montant de 1,5 à 3,5 millions d'euros par chercheur, pour une durée de 5 ans. Tous les domaines du savoir sont éligibles sachant que les idées neuves à l’interface des champs disciplinaires classiques sont particulièrement recherchées. Les appels à projets se répartissent selon 25 panels thématiques couvrant les sciences physiques et l’ingénierie, les sciences humaines et sociales et les sciences de la vie.</w:t>
      </w:r>
      <w:r w:rsidRPr="00D72BFE">
        <w:rPr>
          <w:sz w:val="20"/>
          <w:szCs w:val="20"/>
        </w:rPr>
        <w:t xml:space="preserve"> </w:t>
      </w:r>
    </w:p>
    <w:p w14:paraId="595EB6D4" w14:textId="77777777" w:rsidR="00D72BFE" w:rsidRPr="00D72BFE" w:rsidRDefault="00D72BFE" w:rsidP="00D72BFE">
      <w:pPr>
        <w:jc w:val="both"/>
        <w:rPr>
          <w:sz w:val="20"/>
          <w:szCs w:val="20"/>
        </w:rPr>
      </w:pPr>
      <w:r w:rsidRPr="00D72BFE">
        <w:rPr>
          <w:sz w:val="20"/>
          <w:szCs w:val="20"/>
        </w:rPr>
        <w:t xml:space="preserve">Malgré un bon positionnement de la France dans les campagnes ERC, et des succès pour les institutions d’accueil situées en Auvergne-Rhône-Alpes*, le nombre de candidatures et de bourses lauréates visant pour application principale la cancérologie reste particulièrement réduit. Plusieurs freins ont été identifiés, aux premiers rangs desquels nous pouvons citer : la méconnaissance des modalités de dépôt d’un projet à l’ERC, les appréhensions éventuelles liées aux projets européens, les spécificités dans la rédaction d’un dossier ERC, … </w:t>
      </w:r>
    </w:p>
    <w:p w14:paraId="2198D163" w14:textId="77777777" w:rsidR="00D72BFE" w:rsidRPr="00D72BFE" w:rsidRDefault="00D72BFE" w:rsidP="00D72BFE">
      <w:pPr>
        <w:jc w:val="both"/>
        <w:rPr>
          <w:sz w:val="20"/>
          <w:szCs w:val="20"/>
        </w:rPr>
      </w:pPr>
      <w:r w:rsidRPr="00D72BFE">
        <w:rPr>
          <w:sz w:val="20"/>
          <w:szCs w:val="20"/>
        </w:rPr>
        <w:t xml:space="preserve">Face à ce constat, et en lien avec sa mission d’accompagnement des chercheurs, le Cancéropôle Lyon Auvergne-Rhône-Alpes (CLARA) met en place un programme de soutien et d’appui au dépôt de projets à l’ERC : </w:t>
      </w:r>
      <w:r w:rsidRPr="00D72BFE">
        <w:rPr>
          <w:b/>
          <w:sz w:val="20"/>
          <w:szCs w:val="20"/>
        </w:rPr>
        <w:t>ERC Booster</w:t>
      </w:r>
      <w:r w:rsidRPr="00D72BFE">
        <w:rPr>
          <w:sz w:val="20"/>
          <w:szCs w:val="20"/>
        </w:rPr>
        <w:t>.</w:t>
      </w:r>
    </w:p>
    <w:p w14:paraId="7EA58BCB" w14:textId="77777777" w:rsidR="00D72BFE" w:rsidRPr="00C93EA8" w:rsidRDefault="00D72BFE" w:rsidP="00D72BFE">
      <w:pPr>
        <w:jc w:val="both"/>
        <w:rPr>
          <w:sz w:val="18"/>
        </w:rPr>
      </w:pPr>
      <w:r w:rsidRPr="00D72BFE">
        <w:rPr>
          <w:sz w:val="20"/>
          <w:szCs w:val="20"/>
        </w:rPr>
        <w:t>* Entre 8 et 18% des lauréats à une bourse ERC en France sont accueillis dans une institution située en Auvergne-Rhône-Alpes (selon les résultats des campagnes 2015 et 2016 toutes thématiques de recherche</w:t>
      </w:r>
      <w:r w:rsidRPr="00C93EA8">
        <w:rPr>
          <w:sz w:val="18"/>
        </w:rPr>
        <w:t xml:space="preserve"> </w:t>
      </w:r>
      <w:r w:rsidRPr="0000758A">
        <w:rPr>
          <w:sz w:val="20"/>
          <w:szCs w:val="20"/>
        </w:rPr>
        <w:t>confondues</w:t>
      </w:r>
      <w:r w:rsidRPr="00C93EA8">
        <w:rPr>
          <w:sz w:val="18"/>
        </w:rPr>
        <w:t>).</w:t>
      </w:r>
    </w:p>
    <w:p w14:paraId="2FF0D9DE" w14:textId="77777777" w:rsidR="00D72BFE" w:rsidRPr="0079104A" w:rsidRDefault="00D72BFE" w:rsidP="00D72BFE">
      <w:pPr>
        <w:pStyle w:val="Titre2"/>
        <w:keepNext/>
        <w:keepLines/>
        <w:numPr>
          <w:ilvl w:val="1"/>
          <w:numId w:val="0"/>
        </w:numPr>
        <w:spacing w:before="240" w:after="240"/>
        <w:ind w:left="576" w:hanging="576"/>
        <w:jc w:val="both"/>
      </w:pPr>
      <w:bookmarkStart w:id="4" w:name="_Toc494697840"/>
      <w:bookmarkStart w:id="5" w:name="_Toc511224463"/>
      <w:r>
        <w:t>1.2</w:t>
      </w:r>
      <w:r>
        <w:tab/>
        <w:t>OBJECTIFS</w:t>
      </w:r>
      <w:bookmarkEnd w:id="4"/>
      <w:bookmarkEnd w:id="5"/>
    </w:p>
    <w:p w14:paraId="45E2DB83" w14:textId="77777777" w:rsidR="00D72BFE" w:rsidRPr="00D72BFE" w:rsidRDefault="00D72BFE" w:rsidP="00D72BFE">
      <w:pPr>
        <w:jc w:val="both"/>
        <w:rPr>
          <w:sz w:val="20"/>
          <w:szCs w:val="20"/>
        </w:rPr>
      </w:pPr>
      <w:r w:rsidRPr="00D72BFE">
        <w:rPr>
          <w:sz w:val="20"/>
          <w:szCs w:val="20"/>
        </w:rPr>
        <w:t>Le programme</w:t>
      </w:r>
      <w:r w:rsidRPr="00D72BFE">
        <w:rPr>
          <w:b/>
          <w:sz w:val="20"/>
          <w:szCs w:val="20"/>
        </w:rPr>
        <w:t xml:space="preserve"> ERC Booster</w:t>
      </w:r>
      <w:r w:rsidRPr="00D72BFE">
        <w:rPr>
          <w:sz w:val="20"/>
          <w:szCs w:val="20"/>
        </w:rPr>
        <w:t xml:space="preserve"> du CLARA vise trois objectifs principaux :</w:t>
      </w:r>
    </w:p>
    <w:p w14:paraId="2B0BFD78" w14:textId="77777777" w:rsidR="00D72BFE" w:rsidRPr="00D72BFE" w:rsidRDefault="00D72BFE" w:rsidP="00D72BFE">
      <w:pPr>
        <w:pStyle w:val="Paragraphedeliste"/>
        <w:numPr>
          <w:ilvl w:val="0"/>
          <w:numId w:val="3"/>
        </w:numPr>
        <w:spacing w:after="160" w:line="252" w:lineRule="auto"/>
        <w:jc w:val="both"/>
        <w:rPr>
          <w:sz w:val="20"/>
          <w:szCs w:val="20"/>
        </w:rPr>
      </w:pPr>
      <w:r w:rsidRPr="00D72BFE">
        <w:rPr>
          <w:sz w:val="20"/>
          <w:szCs w:val="20"/>
        </w:rPr>
        <w:t>Améliorer la connaissance des bourses de l’ERC et de leurs modalités au sein des équipes de recherche sur le territoire du CLARA, avec l’organisation de réunions d’information ;</w:t>
      </w:r>
    </w:p>
    <w:p w14:paraId="0607A603" w14:textId="77777777" w:rsidR="00D72BFE" w:rsidRPr="00D72BFE" w:rsidRDefault="00D72BFE" w:rsidP="00D72BFE">
      <w:pPr>
        <w:pStyle w:val="Paragraphedeliste"/>
        <w:numPr>
          <w:ilvl w:val="0"/>
          <w:numId w:val="3"/>
        </w:numPr>
        <w:spacing w:after="160" w:line="252" w:lineRule="auto"/>
        <w:jc w:val="both"/>
        <w:rPr>
          <w:sz w:val="20"/>
          <w:szCs w:val="20"/>
        </w:rPr>
      </w:pPr>
      <w:r w:rsidRPr="00D72BFE">
        <w:rPr>
          <w:sz w:val="20"/>
          <w:szCs w:val="20"/>
        </w:rPr>
        <w:t>Augmenter la participation des chercheurs de la région aux bourses de l’ERC, en mettant en place des moyens pour identifier les meilleurs profils de candidats ;</w:t>
      </w:r>
    </w:p>
    <w:p w14:paraId="6E786427" w14:textId="77777777" w:rsidR="00D72BFE" w:rsidRPr="00D72BFE" w:rsidRDefault="00D72BFE" w:rsidP="00D72BFE">
      <w:pPr>
        <w:pStyle w:val="Paragraphedeliste"/>
        <w:numPr>
          <w:ilvl w:val="0"/>
          <w:numId w:val="3"/>
        </w:numPr>
        <w:spacing w:after="160" w:line="252" w:lineRule="auto"/>
        <w:jc w:val="both"/>
        <w:rPr>
          <w:sz w:val="20"/>
          <w:szCs w:val="20"/>
        </w:rPr>
      </w:pPr>
      <w:r w:rsidRPr="00D72BFE">
        <w:rPr>
          <w:sz w:val="20"/>
          <w:szCs w:val="20"/>
        </w:rPr>
        <w:t>Faciliter le dépôt de dossiers de candidature et apporter les meilleures chances de succès par un accompagnement spécialisé, avec l’intervention d’un cabinet de conseil expérimenté sur l’ERC.</w:t>
      </w:r>
    </w:p>
    <w:p w14:paraId="1BA72CAC" w14:textId="77777777" w:rsidR="00D72BFE" w:rsidRPr="00D72BFE" w:rsidRDefault="00D72BFE" w:rsidP="00D72BFE">
      <w:pPr>
        <w:jc w:val="both"/>
        <w:rPr>
          <w:sz w:val="20"/>
          <w:szCs w:val="20"/>
        </w:rPr>
      </w:pPr>
      <w:r w:rsidRPr="00D72BFE">
        <w:rPr>
          <w:sz w:val="20"/>
          <w:szCs w:val="20"/>
        </w:rPr>
        <w:t xml:space="preserve">Dans ce contexte, le CLARA lance un </w:t>
      </w:r>
      <w:r w:rsidRPr="00D72BFE">
        <w:rPr>
          <w:b/>
          <w:sz w:val="20"/>
          <w:szCs w:val="20"/>
        </w:rPr>
        <w:t>appel à candidatures pour identifier les chercheurs susceptibles de se porter candidats à l’ERC</w:t>
      </w:r>
      <w:r w:rsidRPr="00D72BFE">
        <w:rPr>
          <w:sz w:val="20"/>
          <w:szCs w:val="20"/>
        </w:rPr>
        <w:t>. Après sélection des meilleurs profils selon les critères d’éligibilité de l’ERC, un accompagnement sera proposé aux candidats pour la préparation de leur dossier. Cet appui se traduit par l’investissement d’un cabinet de conseil aux côtés du chercheur dans la préparation de son dossier ERC.</w:t>
      </w:r>
    </w:p>
    <w:p w14:paraId="776989BD" w14:textId="77777777" w:rsidR="00D72BFE" w:rsidRDefault="00D72BFE" w:rsidP="00D72BFE">
      <w:pPr>
        <w:jc w:val="both"/>
        <w:rPr>
          <w:sz w:val="20"/>
          <w:szCs w:val="20"/>
        </w:rPr>
      </w:pPr>
      <w:r w:rsidRPr="00D72BFE">
        <w:rPr>
          <w:sz w:val="20"/>
          <w:szCs w:val="20"/>
        </w:rPr>
        <w:t xml:space="preserve">Le programme ERC Booster permet l’accompagnement uniquement aux bourses </w:t>
      </w:r>
      <w:proofErr w:type="spellStart"/>
      <w:r w:rsidRPr="00D72BFE">
        <w:rPr>
          <w:b/>
          <w:sz w:val="20"/>
          <w:szCs w:val="20"/>
        </w:rPr>
        <w:t>Starting</w:t>
      </w:r>
      <w:proofErr w:type="spellEnd"/>
      <w:r w:rsidRPr="00D72BFE">
        <w:rPr>
          <w:b/>
          <w:sz w:val="20"/>
          <w:szCs w:val="20"/>
        </w:rPr>
        <w:t xml:space="preserve"> Grant, </w:t>
      </w:r>
      <w:proofErr w:type="spellStart"/>
      <w:r w:rsidRPr="00D72BFE">
        <w:rPr>
          <w:b/>
          <w:sz w:val="20"/>
          <w:szCs w:val="20"/>
        </w:rPr>
        <w:t>Consolidator</w:t>
      </w:r>
      <w:proofErr w:type="spellEnd"/>
      <w:r w:rsidRPr="00D72BFE">
        <w:rPr>
          <w:b/>
          <w:sz w:val="20"/>
          <w:szCs w:val="20"/>
        </w:rPr>
        <w:t xml:space="preserve"> Grant et Advanced Grant</w:t>
      </w:r>
      <w:r w:rsidRPr="00D72BFE">
        <w:rPr>
          <w:sz w:val="20"/>
          <w:szCs w:val="20"/>
        </w:rPr>
        <w:t xml:space="preserve">, pour une proposition de projet qui vise une application dans le champ de la cancérologie. L’aide au montage de dossiers </w:t>
      </w:r>
      <w:proofErr w:type="spellStart"/>
      <w:r w:rsidRPr="00D72BFE">
        <w:rPr>
          <w:sz w:val="20"/>
          <w:szCs w:val="20"/>
        </w:rPr>
        <w:t>Synergy</w:t>
      </w:r>
      <w:proofErr w:type="spellEnd"/>
      <w:r w:rsidRPr="00D72BFE">
        <w:rPr>
          <w:sz w:val="20"/>
          <w:szCs w:val="20"/>
        </w:rPr>
        <w:t xml:space="preserve"> Grant et Proof of Concept Grant n’est pas éligible.</w:t>
      </w:r>
    </w:p>
    <w:p w14:paraId="26D60DE6" w14:textId="77777777" w:rsidR="00D72BFE" w:rsidRDefault="00D72BFE">
      <w:pPr>
        <w:rPr>
          <w:sz w:val="20"/>
          <w:szCs w:val="20"/>
        </w:rPr>
      </w:pPr>
      <w:r>
        <w:rPr>
          <w:sz w:val="20"/>
          <w:szCs w:val="20"/>
        </w:rPr>
        <w:br w:type="page"/>
      </w:r>
    </w:p>
    <w:p w14:paraId="7CDFFC4E" w14:textId="77777777" w:rsidR="00D72BFE" w:rsidRDefault="00D72BFE" w:rsidP="00D72BFE">
      <w:pPr>
        <w:pStyle w:val="Titre1"/>
        <w:numPr>
          <w:ilvl w:val="0"/>
          <w:numId w:val="4"/>
        </w:numPr>
      </w:pPr>
      <w:bookmarkStart w:id="6" w:name="_Toc494697841"/>
      <w:bookmarkStart w:id="7" w:name="_Toc511224464"/>
      <w:r>
        <w:lastRenderedPageBreak/>
        <w:t>PROCÉDURE DE SOUMISSION</w:t>
      </w:r>
      <w:bookmarkEnd w:id="6"/>
      <w:bookmarkEnd w:id="7"/>
    </w:p>
    <w:p w14:paraId="37DF2EAD" w14:textId="77777777" w:rsidR="00D72BFE" w:rsidRPr="008F31E9" w:rsidRDefault="00D72BFE" w:rsidP="00D72BFE"/>
    <w:p w14:paraId="080E83E2" w14:textId="77777777" w:rsidR="00D72BFE" w:rsidRDefault="00D72BFE" w:rsidP="00D72BFE">
      <w:pPr>
        <w:pStyle w:val="Titre2"/>
        <w:keepNext/>
        <w:keepLines/>
        <w:numPr>
          <w:ilvl w:val="1"/>
          <w:numId w:val="0"/>
        </w:numPr>
        <w:spacing w:before="240" w:after="240"/>
        <w:ind w:left="576" w:hanging="576"/>
        <w:jc w:val="both"/>
      </w:pPr>
      <w:bookmarkStart w:id="8" w:name="_Toc494697842"/>
      <w:bookmarkStart w:id="9" w:name="_Toc511224465"/>
      <w:r>
        <w:t>2.1</w:t>
      </w:r>
      <w:r>
        <w:tab/>
        <w:t>RÉUNION D’INFORMATION</w:t>
      </w:r>
      <w:bookmarkEnd w:id="8"/>
      <w:bookmarkEnd w:id="9"/>
    </w:p>
    <w:p w14:paraId="2FE63132" w14:textId="598BA310" w:rsidR="00D72BFE" w:rsidRPr="00756985" w:rsidRDefault="00D72BFE" w:rsidP="00756985">
      <w:pPr>
        <w:jc w:val="both"/>
        <w:rPr>
          <w:sz w:val="20"/>
          <w:szCs w:val="20"/>
        </w:rPr>
      </w:pPr>
      <w:r w:rsidRPr="00756985">
        <w:rPr>
          <w:sz w:val="20"/>
          <w:szCs w:val="20"/>
        </w:rPr>
        <w:t xml:space="preserve">Afin d’améliorer la connaissance des dispositifs de l’ERC et des modalités de dépôt, le CLARA organise </w:t>
      </w:r>
      <w:r w:rsidR="00D44D24">
        <w:rPr>
          <w:sz w:val="20"/>
          <w:szCs w:val="20"/>
        </w:rPr>
        <w:t>des</w:t>
      </w:r>
      <w:r w:rsidRPr="00756985">
        <w:rPr>
          <w:sz w:val="20"/>
          <w:szCs w:val="20"/>
        </w:rPr>
        <w:t xml:space="preserve"> réunion</w:t>
      </w:r>
      <w:r w:rsidR="00D44D24">
        <w:rPr>
          <w:sz w:val="20"/>
          <w:szCs w:val="20"/>
        </w:rPr>
        <w:t>s</w:t>
      </w:r>
      <w:r w:rsidRPr="00756985">
        <w:rPr>
          <w:sz w:val="20"/>
          <w:szCs w:val="20"/>
        </w:rPr>
        <w:t xml:space="preserve"> d’information à destination des chercheurs qui souhaitent connaître plus en détails les programmes de l’ERC. Ces réunions </w:t>
      </w:r>
      <w:r w:rsidR="00D44D24">
        <w:rPr>
          <w:sz w:val="20"/>
          <w:szCs w:val="20"/>
        </w:rPr>
        <w:t xml:space="preserve">ou temps d’échanges </w:t>
      </w:r>
      <w:r w:rsidRPr="00756985">
        <w:rPr>
          <w:sz w:val="20"/>
          <w:szCs w:val="20"/>
        </w:rPr>
        <w:t>visent en particulier à :</w:t>
      </w:r>
    </w:p>
    <w:p w14:paraId="2CFA1891" w14:textId="77777777" w:rsidR="00D72BFE" w:rsidRPr="00756985" w:rsidRDefault="00D72BFE" w:rsidP="00756985">
      <w:pPr>
        <w:pStyle w:val="Paragraphedeliste"/>
        <w:numPr>
          <w:ilvl w:val="0"/>
          <w:numId w:val="5"/>
        </w:numPr>
        <w:spacing w:after="160" w:line="252" w:lineRule="auto"/>
        <w:jc w:val="both"/>
        <w:rPr>
          <w:sz w:val="20"/>
          <w:szCs w:val="20"/>
        </w:rPr>
      </w:pPr>
      <w:r w:rsidRPr="00756985">
        <w:rPr>
          <w:sz w:val="20"/>
          <w:szCs w:val="20"/>
        </w:rPr>
        <w:t>Répondre aux interrogations et aux appréhensions éventuelles liées à ce type de projets ;</w:t>
      </w:r>
    </w:p>
    <w:p w14:paraId="118D3E82" w14:textId="77777777" w:rsidR="00D72BFE" w:rsidRPr="00756985" w:rsidRDefault="00D72BFE" w:rsidP="00756985">
      <w:pPr>
        <w:pStyle w:val="Paragraphedeliste"/>
        <w:numPr>
          <w:ilvl w:val="0"/>
          <w:numId w:val="5"/>
        </w:numPr>
        <w:spacing w:after="160" w:line="252" w:lineRule="auto"/>
        <w:jc w:val="both"/>
        <w:rPr>
          <w:sz w:val="20"/>
          <w:szCs w:val="20"/>
        </w:rPr>
      </w:pPr>
      <w:r w:rsidRPr="00756985">
        <w:rPr>
          <w:sz w:val="20"/>
          <w:szCs w:val="20"/>
        </w:rPr>
        <w:t>Présenter les phases et étapes clés (montage, dépôt, évaluation, oral éventuel, négociations, démarrage, gestion jusqu’à la fin du projet) ;</w:t>
      </w:r>
    </w:p>
    <w:p w14:paraId="72A3ADCE" w14:textId="77777777" w:rsidR="00D72BFE" w:rsidRPr="00756985" w:rsidRDefault="00D72BFE" w:rsidP="00756985">
      <w:pPr>
        <w:pStyle w:val="Paragraphedeliste"/>
        <w:numPr>
          <w:ilvl w:val="0"/>
          <w:numId w:val="5"/>
        </w:numPr>
        <w:spacing w:after="160" w:line="252" w:lineRule="auto"/>
        <w:jc w:val="both"/>
        <w:rPr>
          <w:sz w:val="20"/>
          <w:szCs w:val="20"/>
        </w:rPr>
      </w:pPr>
      <w:r w:rsidRPr="00756985">
        <w:rPr>
          <w:sz w:val="20"/>
          <w:szCs w:val="20"/>
        </w:rPr>
        <w:t>Présenter de façon détaillée les spécificités d’un dossier ERC (notamment les parties scientifiques B1 et B2).</w:t>
      </w:r>
    </w:p>
    <w:p w14:paraId="0C4FBAF7" w14:textId="77777777" w:rsidR="00D72BFE" w:rsidRPr="00756985" w:rsidRDefault="00D72BFE" w:rsidP="00756985">
      <w:pPr>
        <w:jc w:val="both"/>
        <w:rPr>
          <w:sz w:val="20"/>
          <w:szCs w:val="20"/>
        </w:rPr>
      </w:pPr>
      <w:r w:rsidRPr="00756985">
        <w:rPr>
          <w:sz w:val="20"/>
          <w:szCs w:val="20"/>
        </w:rPr>
        <w:t xml:space="preserve">Ces temps d’échange sont également une opportunité pour qualifier les candidatures de chercheurs susceptibles de proposer un projet à l’ERC. </w:t>
      </w:r>
    </w:p>
    <w:p w14:paraId="69C44469" w14:textId="77777777" w:rsidR="00D72BFE" w:rsidRPr="00756985" w:rsidRDefault="00D72BFE" w:rsidP="00756985">
      <w:pPr>
        <w:jc w:val="both"/>
        <w:rPr>
          <w:sz w:val="20"/>
          <w:szCs w:val="20"/>
        </w:rPr>
      </w:pPr>
      <w:r w:rsidRPr="00756985">
        <w:rPr>
          <w:sz w:val="20"/>
          <w:szCs w:val="20"/>
        </w:rPr>
        <w:t>Il est conseillé (mais pas obligatoire) d’y participer en amont d’un dépôt de candidature à ERC Booster du CLARA.</w:t>
      </w:r>
    </w:p>
    <w:p w14:paraId="29815034" w14:textId="77777777" w:rsidR="00D72BFE" w:rsidRPr="00756985" w:rsidRDefault="00D72BFE" w:rsidP="00756985">
      <w:pPr>
        <w:jc w:val="both"/>
        <w:rPr>
          <w:sz w:val="20"/>
          <w:szCs w:val="20"/>
        </w:rPr>
      </w:pPr>
    </w:p>
    <w:p w14:paraId="60EEAF7C" w14:textId="77777777" w:rsidR="00D72BFE" w:rsidRDefault="00D72BFE" w:rsidP="00756985">
      <w:pPr>
        <w:pStyle w:val="Titre2"/>
        <w:keepNext/>
        <w:keepLines/>
        <w:numPr>
          <w:ilvl w:val="1"/>
          <w:numId w:val="0"/>
        </w:numPr>
        <w:spacing w:before="240" w:after="240"/>
        <w:ind w:left="576" w:hanging="576"/>
        <w:jc w:val="both"/>
      </w:pPr>
      <w:bookmarkStart w:id="10" w:name="_Toc494697843"/>
      <w:bookmarkStart w:id="11" w:name="_Toc511224466"/>
      <w:r>
        <w:t>2.2</w:t>
      </w:r>
      <w:r>
        <w:tab/>
        <w:t>COMMENT SOUMETTRE SA CANDIDATURE ?</w:t>
      </w:r>
      <w:bookmarkEnd w:id="10"/>
      <w:bookmarkEnd w:id="11"/>
    </w:p>
    <w:p w14:paraId="3FCF04A9" w14:textId="77777777" w:rsidR="00D72BFE" w:rsidRPr="00756985" w:rsidRDefault="00D72BFE" w:rsidP="00756985">
      <w:pPr>
        <w:jc w:val="both"/>
        <w:rPr>
          <w:sz w:val="20"/>
          <w:szCs w:val="20"/>
        </w:rPr>
      </w:pPr>
      <w:r w:rsidRPr="00756985">
        <w:rPr>
          <w:sz w:val="20"/>
          <w:szCs w:val="20"/>
        </w:rPr>
        <w:t xml:space="preserve">Le dépôt de candidature s’effectue en une étape, en complétant le dossier de candidature disponible en téléchargement à l’adresse : </w:t>
      </w:r>
      <w:hyperlink r:id="rId9" w:history="1">
        <w:r w:rsidRPr="00756985">
          <w:rPr>
            <w:rStyle w:val="Lienhypertexte"/>
            <w:sz w:val="20"/>
            <w:szCs w:val="20"/>
          </w:rPr>
          <w:t>https://www.canceropole-clara.com/appels-a-projets/erc-booster/</w:t>
        </w:r>
      </w:hyperlink>
    </w:p>
    <w:p w14:paraId="03F28E5B" w14:textId="77777777" w:rsidR="00D72BFE" w:rsidRPr="00756985" w:rsidRDefault="00D72BFE" w:rsidP="00756985">
      <w:pPr>
        <w:jc w:val="both"/>
        <w:rPr>
          <w:sz w:val="20"/>
          <w:szCs w:val="20"/>
        </w:rPr>
      </w:pPr>
      <w:r w:rsidRPr="00756985">
        <w:rPr>
          <w:sz w:val="20"/>
          <w:szCs w:val="20"/>
        </w:rPr>
        <w:t>Les candidats précisent la bourse ERC pour laquelle ils souhaitent proposer un dossier. Les critères d’éligibilité pour les bourses ERC sont les suivants :</w:t>
      </w:r>
    </w:p>
    <w:p w14:paraId="0B4BED10" w14:textId="241F71E4" w:rsidR="00D72BFE" w:rsidRPr="00756985" w:rsidRDefault="00D72BFE" w:rsidP="00756985">
      <w:pPr>
        <w:pStyle w:val="Paragraphedeliste"/>
        <w:numPr>
          <w:ilvl w:val="0"/>
          <w:numId w:val="6"/>
        </w:numPr>
        <w:spacing w:after="160" w:line="252" w:lineRule="auto"/>
        <w:jc w:val="both"/>
        <w:rPr>
          <w:b/>
          <w:sz w:val="20"/>
          <w:szCs w:val="20"/>
        </w:rPr>
      </w:pPr>
      <w:proofErr w:type="spellStart"/>
      <w:r w:rsidRPr="00756985">
        <w:rPr>
          <w:b/>
          <w:sz w:val="20"/>
          <w:szCs w:val="20"/>
        </w:rPr>
        <w:t>Starting</w:t>
      </w:r>
      <w:proofErr w:type="spellEnd"/>
      <w:r w:rsidRPr="00756985">
        <w:rPr>
          <w:b/>
          <w:sz w:val="20"/>
          <w:szCs w:val="20"/>
        </w:rPr>
        <w:t xml:space="preserve"> Grant, pour les jeunes chercheurs</w:t>
      </w:r>
      <w:r w:rsidR="006E5BB9">
        <w:rPr>
          <w:b/>
          <w:sz w:val="20"/>
          <w:szCs w:val="20"/>
        </w:rPr>
        <w:t>,</w:t>
      </w:r>
      <w:r w:rsidRPr="00756985">
        <w:rPr>
          <w:b/>
          <w:sz w:val="20"/>
          <w:szCs w:val="20"/>
        </w:rPr>
        <w:t xml:space="preserve"> deux à sept ans après l’obtention de leur thèse</w:t>
      </w:r>
      <w:r w:rsidR="00594D67">
        <w:rPr>
          <w:b/>
          <w:sz w:val="20"/>
          <w:szCs w:val="20"/>
        </w:rPr>
        <w:t> ;</w:t>
      </w:r>
    </w:p>
    <w:p w14:paraId="7AD23488" w14:textId="6560F15F" w:rsidR="00D72BFE" w:rsidRPr="00756985" w:rsidRDefault="00D72BFE" w:rsidP="00756985">
      <w:pPr>
        <w:pStyle w:val="Paragraphedeliste"/>
        <w:numPr>
          <w:ilvl w:val="0"/>
          <w:numId w:val="6"/>
        </w:numPr>
        <w:spacing w:after="160" w:line="252" w:lineRule="auto"/>
        <w:jc w:val="both"/>
        <w:rPr>
          <w:b/>
          <w:sz w:val="20"/>
          <w:szCs w:val="20"/>
        </w:rPr>
      </w:pPr>
      <w:proofErr w:type="spellStart"/>
      <w:r w:rsidRPr="00756985">
        <w:rPr>
          <w:b/>
          <w:sz w:val="20"/>
          <w:szCs w:val="20"/>
        </w:rPr>
        <w:t>Consolidator</w:t>
      </w:r>
      <w:proofErr w:type="spellEnd"/>
      <w:r w:rsidRPr="00756985">
        <w:rPr>
          <w:b/>
          <w:sz w:val="20"/>
          <w:szCs w:val="20"/>
        </w:rPr>
        <w:t xml:space="preserve"> Grant, pour les jeunes chercheurs</w:t>
      </w:r>
      <w:r w:rsidR="006E5BB9">
        <w:rPr>
          <w:b/>
          <w:sz w:val="20"/>
          <w:szCs w:val="20"/>
        </w:rPr>
        <w:t>,</w:t>
      </w:r>
      <w:r w:rsidRPr="00756985">
        <w:rPr>
          <w:b/>
          <w:sz w:val="20"/>
          <w:szCs w:val="20"/>
        </w:rPr>
        <w:t xml:space="preserve"> sept à douze ans après l’obtention de leur thèse ;</w:t>
      </w:r>
    </w:p>
    <w:p w14:paraId="6D364EAC" w14:textId="77777777" w:rsidR="00D72BFE" w:rsidRPr="00756985" w:rsidRDefault="00D72BFE" w:rsidP="00756985">
      <w:pPr>
        <w:pStyle w:val="Paragraphedeliste"/>
        <w:numPr>
          <w:ilvl w:val="0"/>
          <w:numId w:val="6"/>
        </w:numPr>
        <w:spacing w:after="160" w:line="252" w:lineRule="auto"/>
        <w:jc w:val="both"/>
        <w:rPr>
          <w:b/>
          <w:sz w:val="20"/>
          <w:szCs w:val="20"/>
        </w:rPr>
      </w:pPr>
      <w:r w:rsidRPr="00756985">
        <w:rPr>
          <w:b/>
          <w:sz w:val="20"/>
          <w:szCs w:val="20"/>
        </w:rPr>
        <w:t>Advanced Grant, destinée aux chercheurs confirmés.</w:t>
      </w:r>
    </w:p>
    <w:p w14:paraId="577513B2" w14:textId="77777777" w:rsidR="00C2775B" w:rsidRDefault="00D72BFE" w:rsidP="00756985">
      <w:pPr>
        <w:jc w:val="both"/>
        <w:rPr>
          <w:rStyle w:val="Lienhypertexte"/>
          <w:sz w:val="20"/>
          <w:szCs w:val="20"/>
        </w:rPr>
      </w:pPr>
      <w:r w:rsidRPr="00756985">
        <w:rPr>
          <w:sz w:val="20"/>
          <w:szCs w:val="20"/>
        </w:rPr>
        <w:t>Pour plus d’informations, merci de vous référer aux guidelines de l’ERC.</w:t>
      </w:r>
      <w:r w:rsidRPr="00756985">
        <w:rPr>
          <w:b/>
          <w:sz w:val="20"/>
          <w:szCs w:val="20"/>
        </w:rPr>
        <w:t xml:space="preserve"> </w:t>
      </w:r>
      <w:hyperlink r:id="rId10" w:history="1"/>
      <w:r w:rsidR="00C2775B">
        <w:rPr>
          <w:rStyle w:val="Lienhypertexte"/>
          <w:sz w:val="20"/>
          <w:szCs w:val="20"/>
        </w:rPr>
        <w:t xml:space="preserve"> </w:t>
      </w:r>
    </w:p>
    <w:p w14:paraId="41816D34" w14:textId="14EEB103" w:rsidR="00D72BFE" w:rsidRPr="00C2775B" w:rsidRDefault="006E5BB9" w:rsidP="00756985">
      <w:pPr>
        <w:jc w:val="both"/>
        <w:rPr>
          <w:rStyle w:val="Lienhypertexte"/>
          <w:sz w:val="20"/>
        </w:rPr>
      </w:pPr>
      <w:r>
        <w:rPr>
          <w:rStyle w:val="Lienhypertexte"/>
          <w:sz w:val="20"/>
        </w:rPr>
        <w:t xml:space="preserve"> </w:t>
      </w:r>
      <w:hyperlink r:id="rId11" w:history="1">
        <w:r w:rsidRPr="006E5BB9">
          <w:rPr>
            <w:rStyle w:val="Lienhypertexte"/>
            <w:sz w:val="20"/>
          </w:rPr>
          <w:t>http://ec.europa.eu/research/participants/data/ref/h2020/wp/2018-2020/erc/h2020-wp20-erc_en.pdf</w:t>
        </w:r>
      </w:hyperlink>
    </w:p>
    <w:p w14:paraId="1D47400E" w14:textId="77777777" w:rsidR="00D72BFE" w:rsidRPr="00756985" w:rsidRDefault="00D72BFE" w:rsidP="00756985">
      <w:pPr>
        <w:jc w:val="both"/>
        <w:rPr>
          <w:sz w:val="20"/>
          <w:szCs w:val="20"/>
        </w:rPr>
      </w:pPr>
      <w:r w:rsidRPr="00756985">
        <w:rPr>
          <w:sz w:val="20"/>
          <w:szCs w:val="20"/>
        </w:rPr>
        <w:t xml:space="preserve">Les candidats renvoient le formulaire de candidature ERC Booster dûment complété à l’adresse </w:t>
      </w:r>
      <w:hyperlink r:id="rId12" w:history="1">
        <w:r w:rsidRPr="00756985">
          <w:rPr>
            <w:rStyle w:val="Lienhypertexte"/>
            <w:sz w:val="20"/>
            <w:szCs w:val="20"/>
          </w:rPr>
          <w:t>mhonorat@canceropole-clara.com</w:t>
        </w:r>
      </w:hyperlink>
      <w:r w:rsidRPr="00756985">
        <w:rPr>
          <w:sz w:val="20"/>
          <w:szCs w:val="20"/>
        </w:rPr>
        <w:t xml:space="preserve">. </w:t>
      </w:r>
    </w:p>
    <w:p w14:paraId="51711C98" w14:textId="77777777" w:rsidR="00D72BFE" w:rsidRPr="00756985" w:rsidRDefault="00D72BFE">
      <w:pPr>
        <w:rPr>
          <w:sz w:val="20"/>
          <w:szCs w:val="20"/>
        </w:rPr>
      </w:pPr>
      <w:r w:rsidRPr="00756985">
        <w:rPr>
          <w:sz w:val="20"/>
          <w:szCs w:val="20"/>
        </w:rPr>
        <w:br w:type="page"/>
      </w:r>
    </w:p>
    <w:p w14:paraId="7B62E64E" w14:textId="77777777" w:rsidR="00D72BFE" w:rsidRDefault="00D72BFE" w:rsidP="00D72BFE">
      <w:pPr>
        <w:pStyle w:val="Titre2"/>
      </w:pPr>
      <w:bookmarkStart w:id="12" w:name="_Toc511224467"/>
      <w:r>
        <w:lastRenderedPageBreak/>
        <w:t>2.3</w:t>
      </w:r>
      <w:r>
        <w:tab/>
        <w:t>QUAND SOUMETTRE SA CANDIDATURE ?</w:t>
      </w:r>
      <w:bookmarkEnd w:id="12"/>
    </w:p>
    <w:p w14:paraId="1C2A3E8A" w14:textId="77777777" w:rsidR="00D72BFE" w:rsidRDefault="00D72BFE" w:rsidP="00D72BFE"/>
    <w:p w14:paraId="1BAE05E2" w14:textId="77777777" w:rsidR="00D72BFE" w:rsidRPr="00756985" w:rsidRDefault="00D72BFE" w:rsidP="00D72BFE">
      <w:pPr>
        <w:rPr>
          <w:sz w:val="20"/>
          <w:szCs w:val="20"/>
        </w:rPr>
      </w:pPr>
      <w:r w:rsidRPr="00756985">
        <w:rPr>
          <w:sz w:val="20"/>
          <w:szCs w:val="20"/>
        </w:rPr>
        <w:t xml:space="preserve">L’appel à candidatures ERC Booster est ouvert en fonction du calendrier des campagnes ERC. </w:t>
      </w:r>
    </w:p>
    <w:p w14:paraId="7E246918" w14:textId="77777777" w:rsidR="00D72BFE" w:rsidRPr="00756985" w:rsidRDefault="00D72BFE" w:rsidP="00D72BFE">
      <w:pPr>
        <w:rPr>
          <w:sz w:val="20"/>
          <w:szCs w:val="20"/>
        </w:rPr>
      </w:pPr>
    </w:p>
    <w:tbl>
      <w:tblPr>
        <w:tblStyle w:val="Grilledutableau"/>
        <w:tblW w:w="8702" w:type="dxa"/>
        <w:jc w:val="center"/>
        <w:tblBorders>
          <w:top w:val="single" w:sz="4" w:space="0" w:color="7C74A1"/>
          <w:left w:val="single" w:sz="4" w:space="0" w:color="7C74A1"/>
          <w:bottom w:val="single" w:sz="4" w:space="0" w:color="7C74A1"/>
          <w:right w:val="single" w:sz="4" w:space="0" w:color="7C74A1"/>
          <w:insideH w:val="single" w:sz="4" w:space="0" w:color="7C74A1"/>
          <w:insideV w:val="single" w:sz="4" w:space="0" w:color="7C74A1"/>
        </w:tblBorders>
        <w:tblLook w:val="04A0" w:firstRow="1" w:lastRow="0" w:firstColumn="1" w:lastColumn="0" w:noHBand="0" w:noVBand="1"/>
      </w:tblPr>
      <w:tblGrid>
        <w:gridCol w:w="2583"/>
        <w:gridCol w:w="2006"/>
        <w:gridCol w:w="2000"/>
        <w:gridCol w:w="2113"/>
      </w:tblGrid>
      <w:tr w:rsidR="00D72BFE" w:rsidRPr="00756985" w14:paraId="0F0B0DA9" w14:textId="77777777" w:rsidTr="00756985">
        <w:trPr>
          <w:trHeight w:val="322"/>
          <w:jc w:val="center"/>
        </w:trPr>
        <w:tc>
          <w:tcPr>
            <w:tcW w:w="2583" w:type="dxa"/>
            <w:vMerge w:val="restart"/>
            <w:shd w:val="clear" w:color="auto" w:fill="7C74A1"/>
            <w:vAlign w:val="center"/>
          </w:tcPr>
          <w:p w14:paraId="55E0AE2F" w14:textId="77777777" w:rsidR="00D72BFE" w:rsidRPr="00756985" w:rsidRDefault="00D72BFE" w:rsidP="00EF42F1">
            <w:pPr>
              <w:jc w:val="left"/>
              <w:rPr>
                <w:b/>
                <w:color w:val="FFFFFF" w:themeColor="background1"/>
                <w:sz w:val="20"/>
                <w:szCs w:val="20"/>
              </w:rPr>
            </w:pPr>
            <w:r w:rsidRPr="00756985">
              <w:rPr>
                <w:b/>
                <w:color w:val="FFFFFF" w:themeColor="background1"/>
                <w:sz w:val="20"/>
                <w:szCs w:val="20"/>
              </w:rPr>
              <w:t>Campagne ERC</w:t>
            </w:r>
          </w:p>
          <w:p w14:paraId="278733A4" w14:textId="77777777" w:rsidR="00D72BFE" w:rsidRPr="00756985" w:rsidRDefault="00D72BFE" w:rsidP="00EF42F1">
            <w:pPr>
              <w:jc w:val="left"/>
              <w:rPr>
                <w:b/>
                <w:color w:val="FFFFFF" w:themeColor="background1"/>
                <w:sz w:val="20"/>
                <w:szCs w:val="20"/>
              </w:rPr>
            </w:pPr>
            <w:r w:rsidRPr="00756985">
              <w:rPr>
                <w:b/>
                <w:color w:val="FFFFFF" w:themeColor="background1"/>
                <w:sz w:val="20"/>
                <w:szCs w:val="20"/>
              </w:rPr>
              <w:t>Code</w:t>
            </w:r>
          </w:p>
        </w:tc>
        <w:tc>
          <w:tcPr>
            <w:tcW w:w="2006" w:type="dxa"/>
            <w:vAlign w:val="center"/>
          </w:tcPr>
          <w:p w14:paraId="08D4EA01" w14:textId="77777777" w:rsidR="00D72BFE" w:rsidRPr="00756985" w:rsidRDefault="00D72BFE" w:rsidP="00EF42F1">
            <w:pPr>
              <w:jc w:val="center"/>
              <w:rPr>
                <w:sz w:val="20"/>
                <w:szCs w:val="20"/>
              </w:rPr>
            </w:pPr>
            <w:proofErr w:type="spellStart"/>
            <w:r w:rsidRPr="00756985">
              <w:rPr>
                <w:sz w:val="20"/>
                <w:szCs w:val="20"/>
              </w:rPr>
              <w:t>Consolidator</w:t>
            </w:r>
            <w:proofErr w:type="spellEnd"/>
            <w:r w:rsidRPr="00756985">
              <w:rPr>
                <w:sz w:val="20"/>
                <w:szCs w:val="20"/>
              </w:rPr>
              <w:t xml:space="preserve"> Grant</w:t>
            </w:r>
          </w:p>
        </w:tc>
        <w:tc>
          <w:tcPr>
            <w:tcW w:w="2000" w:type="dxa"/>
            <w:vAlign w:val="center"/>
          </w:tcPr>
          <w:p w14:paraId="6B21F084" w14:textId="77777777" w:rsidR="00D72BFE" w:rsidRPr="00756985" w:rsidRDefault="00D72BFE" w:rsidP="00EF42F1">
            <w:pPr>
              <w:jc w:val="center"/>
              <w:rPr>
                <w:sz w:val="20"/>
                <w:szCs w:val="20"/>
              </w:rPr>
            </w:pPr>
            <w:r w:rsidRPr="00756985">
              <w:rPr>
                <w:sz w:val="20"/>
                <w:szCs w:val="20"/>
              </w:rPr>
              <w:t>Advanced Grant</w:t>
            </w:r>
          </w:p>
        </w:tc>
        <w:tc>
          <w:tcPr>
            <w:tcW w:w="2113" w:type="dxa"/>
            <w:vAlign w:val="center"/>
          </w:tcPr>
          <w:p w14:paraId="1014F516" w14:textId="77777777" w:rsidR="00D72BFE" w:rsidRPr="00756985" w:rsidRDefault="00D72BFE" w:rsidP="00EF42F1">
            <w:pPr>
              <w:jc w:val="center"/>
              <w:rPr>
                <w:sz w:val="20"/>
                <w:szCs w:val="20"/>
              </w:rPr>
            </w:pPr>
            <w:proofErr w:type="spellStart"/>
            <w:r w:rsidRPr="00756985">
              <w:rPr>
                <w:sz w:val="20"/>
                <w:szCs w:val="20"/>
              </w:rPr>
              <w:t>Starting</w:t>
            </w:r>
            <w:proofErr w:type="spellEnd"/>
            <w:r w:rsidRPr="00756985">
              <w:rPr>
                <w:sz w:val="20"/>
                <w:szCs w:val="20"/>
              </w:rPr>
              <w:t xml:space="preserve"> Grant</w:t>
            </w:r>
          </w:p>
        </w:tc>
      </w:tr>
      <w:tr w:rsidR="00D72BFE" w:rsidRPr="00756985" w14:paraId="6EC183A1" w14:textId="77777777" w:rsidTr="00756985">
        <w:trPr>
          <w:trHeight w:val="358"/>
          <w:jc w:val="center"/>
        </w:trPr>
        <w:tc>
          <w:tcPr>
            <w:tcW w:w="2583" w:type="dxa"/>
            <w:vMerge/>
            <w:shd w:val="clear" w:color="auto" w:fill="7C74A1"/>
            <w:vAlign w:val="center"/>
          </w:tcPr>
          <w:p w14:paraId="3617B681" w14:textId="77777777" w:rsidR="00D72BFE" w:rsidRPr="00756985" w:rsidRDefault="00D72BFE" w:rsidP="00EF42F1">
            <w:pPr>
              <w:jc w:val="left"/>
              <w:rPr>
                <w:b/>
                <w:color w:val="FFFFFF" w:themeColor="background1"/>
                <w:sz w:val="20"/>
                <w:szCs w:val="20"/>
              </w:rPr>
            </w:pPr>
          </w:p>
        </w:tc>
        <w:tc>
          <w:tcPr>
            <w:tcW w:w="2006" w:type="dxa"/>
            <w:vAlign w:val="center"/>
          </w:tcPr>
          <w:p w14:paraId="46C14FD9" w14:textId="49651D25" w:rsidR="00D72BFE" w:rsidRPr="00756985" w:rsidRDefault="00D72BFE" w:rsidP="00EF42F1">
            <w:pPr>
              <w:jc w:val="center"/>
              <w:rPr>
                <w:sz w:val="20"/>
                <w:szCs w:val="20"/>
              </w:rPr>
            </w:pPr>
            <w:r w:rsidRPr="00756985">
              <w:rPr>
                <w:sz w:val="20"/>
                <w:szCs w:val="20"/>
              </w:rPr>
              <w:t>ERC-20</w:t>
            </w:r>
            <w:r w:rsidR="003A49F1">
              <w:rPr>
                <w:sz w:val="20"/>
                <w:szCs w:val="20"/>
              </w:rPr>
              <w:t>20</w:t>
            </w:r>
            <w:r w:rsidRPr="00756985">
              <w:rPr>
                <w:sz w:val="20"/>
                <w:szCs w:val="20"/>
              </w:rPr>
              <w:t>-CoG</w:t>
            </w:r>
          </w:p>
        </w:tc>
        <w:tc>
          <w:tcPr>
            <w:tcW w:w="2000" w:type="dxa"/>
            <w:vAlign w:val="center"/>
          </w:tcPr>
          <w:p w14:paraId="012121A3" w14:textId="0ADBFAE4" w:rsidR="00D72BFE" w:rsidRPr="00756985" w:rsidRDefault="00D72BFE" w:rsidP="00EF42F1">
            <w:pPr>
              <w:jc w:val="center"/>
              <w:rPr>
                <w:sz w:val="20"/>
                <w:szCs w:val="20"/>
              </w:rPr>
            </w:pPr>
            <w:r w:rsidRPr="00756985">
              <w:rPr>
                <w:sz w:val="20"/>
                <w:szCs w:val="20"/>
              </w:rPr>
              <w:t>ERC-20</w:t>
            </w:r>
            <w:r w:rsidR="00F05A73">
              <w:rPr>
                <w:sz w:val="20"/>
                <w:szCs w:val="20"/>
              </w:rPr>
              <w:t>20</w:t>
            </w:r>
            <w:r w:rsidRPr="00756985">
              <w:rPr>
                <w:sz w:val="20"/>
                <w:szCs w:val="20"/>
              </w:rPr>
              <w:t>-AdG</w:t>
            </w:r>
          </w:p>
        </w:tc>
        <w:tc>
          <w:tcPr>
            <w:tcW w:w="2113" w:type="dxa"/>
            <w:vAlign w:val="center"/>
          </w:tcPr>
          <w:p w14:paraId="6F14099B" w14:textId="73BB6B20" w:rsidR="00D72BFE" w:rsidRPr="00756985" w:rsidRDefault="00D72BFE" w:rsidP="00EF42F1">
            <w:pPr>
              <w:jc w:val="center"/>
              <w:rPr>
                <w:sz w:val="20"/>
                <w:szCs w:val="20"/>
              </w:rPr>
            </w:pPr>
            <w:r w:rsidRPr="00756985">
              <w:rPr>
                <w:sz w:val="20"/>
                <w:szCs w:val="20"/>
              </w:rPr>
              <w:t>ERC-20</w:t>
            </w:r>
            <w:r w:rsidR="00941752">
              <w:rPr>
                <w:sz w:val="20"/>
                <w:szCs w:val="20"/>
              </w:rPr>
              <w:t>2</w:t>
            </w:r>
            <w:r w:rsidR="001B0B57">
              <w:rPr>
                <w:sz w:val="20"/>
                <w:szCs w:val="20"/>
              </w:rPr>
              <w:t>1</w:t>
            </w:r>
            <w:r w:rsidRPr="00756985">
              <w:rPr>
                <w:sz w:val="20"/>
                <w:szCs w:val="20"/>
              </w:rPr>
              <w:t>-StG</w:t>
            </w:r>
          </w:p>
        </w:tc>
      </w:tr>
      <w:tr w:rsidR="00D72BFE" w:rsidRPr="00756985" w14:paraId="7C33743C" w14:textId="77777777" w:rsidTr="00756985">
        <w:trPr>
          <w:trHeight w:val="680"/>
          <w:jc w:val="center"/>
        </w:trPr>
        <w:tc>
          <w:tcPr>
            <w:tcW w:w="2583" w:type="dxa"/>
            <w:shd w:val="clear" w:color="auto" w:fill="7C74A1"/>
            <w:vAlign w:val="center"/>
          </w:tcPr>
          <w:p w14:paraId="10E3BAB1" w14:textId="77777777" w:rsidR="00D72BFE" w:rsidRPr="00756985" w:rsidRDefault="00D72BFE" w:rsidP="00EF42F1">
            <w:pPr>
              <w:jc w:val="left"/>
              <w:rPr>
                <w:b/>
                <w:color w:val="FFFFFF" w:themeColor="background1"/>
                <w:sz w:val="20"/>
                <w:szCs w:val="20"/>
              </w:rPr>
            </w:pPr>
            <w:r w:rsidRPr="00756985">
              <w:rPr>
                <w:b/>
                <w:color w:val="FFFFFF" w:themeColor="background1"/>
                <w:sz w:val="20"/>
                <w:szCs w:val="20"/>
              </w:rPr>
              <w:t>Ouverture ERC</w:t>
            </w:r>
          </w:p>
        </w:tc>
        <w:tc>
          <w:tcPr>
            <w:tcW w:w="2006" w:type="dxa"/>
            <w:vAlign w:val="center"/>
          </w:tcPr>
          <w:p w14:paraId="0B7DCDE1" w14:textId="3B264C9C" w:rsidR="00D72BFE" w:rsidRPr="00756985" w:rsidRDefault="003A49F1" w:rsidP="00EF42F1">
            <w:pPr>
              <w:jc w:val="center"/>
              <w:rPr>
                <w:sz w:val="20"/>
                <w:szCs w:val="20"/>
              </w:rPr>
            </w:pPr>
            <w:r w:rsidRPr="003A49F1">
              <w:rPr>
                <w:sz w:val="20"/>
                <w:szCs w:val="20"/>
              </w:rPr>
              <w:t>24/10/2019</w:t>
            </w:r>
          </w:p>
        </w:tc>
        <w:tc>
          <w:tcPr>
            <w:tcW w:w="2000" w:type="dxa"/>
            <w:vAlign w:val="center"/>
          </w:tcPr>
          <w:p w14:paraId="744FDF57" w14:textId="46F927A3" w:rsidR="00D72BFE" w:rsidRPr="00756985" w:rsidRDefault="00F05A73" w:rsidP="00EF42F1">
            <w:pPr>
              <w:jc w:val="center"/>
              <w:rPr>
                <w:sz w:val="20"/>
                <w:szCs w:val="20"/>
              </w:rPr>
            </w:pPr>
            <w:r w:rsidRPr="00F05A73">
              <w:rPr>
                <w:sz w:val="20"/>
                <w:szCs w:val="20"/>
              </w:rPr>
              <w:t>14/05/2020</w:t>
            </w:r>
          </w:p>
        </w:tc>
        <w:tc>
          <w:tcPr>
            <w:tcW w:w="2113" w:type="dxa"/>
            <w:vAlign w:val="center"/>
          </w:tcPr>
          <w:p w14:paraId="37380C0F" w14:textId="6E97580A" w:rsidR="00D72BFE" w:rsidRPr="00756985" w:rsidRDefault="00D72BFE" w:rsidP="00EF42F1">
            <w:pPr>
              <w:jc w:val="center"/>
              <w:rPr>
                <w:sz w:val="20"/>
                <w:szCs w:val="20"/>
              </w:rPr>
            </w:pPr>
            <w:r w:rsidRPr="00756985">
              <w:rPr>
                <w:sz w:val="20"/>
                <w:szCs w:val="20"/>
              </w:rPr>
              <w:t>Est. 0</w:t>
            </w:r>
            <w:r w:rsidR="00C24205">
              <w:rPr>
                <w:sz w:val="20"/>
                <w:szCs w:val="20"/>
              </w:rPr>
              <w:t>7</w:t>
            </w:r>
            <w:r w:rsidRPr="00756985">
              <w:rPr>
                <w:sz w:val="20"/>
                <w:szCs w:val="20"/>
              </w:rPr>
              <w:t>/20</w:t>
            </w:r>
            <w:r w:rsidR="00C24205">
              <w:rPr>
                <w:sz w:val="20"/>
                <w:szCs w:val="20"/>
              </w:rPr>
              <w:t>20</w:t>
            </w:r>
            <w:r w:rsidRPr="00756985">
              <w:rPr>
                <w:sz w:val="20"/>
                <w:szCs w:val="20"/>
              </w:rPr>
              <w:t xml:space="preserve"> *</w:t>
            </w:r>
          </w:p>
        </w:tc>
      </w:tr>
      <w:tr w:rsidR="00D72BFE" w:rsidRPr="00756985" w14:paraId="2FD639E6" w14:textId="77777777" w:rsidTr="00756985">
        <w:trPr>
          <w:trHeight w:val="680"/>
          <w:jc w:val="center"/>
        </w:trPr>
        <w:tc>
          <w:tcPr>
            <w:tcW w:w="2583" w:type="dxa"/>
            <w:shd w:val="clear" w:color="auto" w:fill="7C74A1"/>
            <w:vAlign w:val="center"/>
          </w:tcPr>
          <w:p w14:paraId="5CFF2B5D" w14:textId="77777777" w:rsidR="00D72BFE" w:rsidRPr="00756985" w:rsidRDefault="00D72BFE" w:rsidP="00EF42F1">
            <w:pPr>
              <w:jc w:val="left"/>
              <w:rPr>
                <w:b/>
                <w:color w:val="FFFFFF" w:themeColor="background1"/>
                <w:sz w:val="20"/>
                <w:szCs w:val="20"/>
              </w:rPr>
            </w:pPr>
            <w:r w:rsidRPr="00756985">
              <w:rPr>
                <w:b/>
                <w:color w:val="FFFFFF" w:themeColor="background1"/>
                <w:sz w:val="20"/>
                <w:szCs w:val="20"/>
              </w:rPr>
              <w:t>Date de dépôt ERC</w:t>
            </w:r>
          </w:p>
        </w:tc>
        <w:tc>
          <w:tcPr>
            <w:tcW w:w="2006" w:type="dxa"/>
            <w:vAlign w:val="center"/>
          </w:tcPr>
          <w:p w14:paraId="442F7B82" w14:textId="32F07A9B" w:rsidR="00D72BFE" w:rsidRPr="00756985" w:rsidRDefault="003A49F1" w:rsidP="00EF42F1">
            <w:pPr>
              <w:jc w:val="center"/>
              <w:rPr>
                <w:sz w:val="20"/>
                <w:szCs w:val="20"/>
              </w:rPr>
            </w:pPr>
            <w:r w:rsidRPr="003A49F1">
              <w:rPr>
                <w:sz w:val="20"/>
                <w:szCs w:val="20"/>
              </w:rPr>
              <w:t>04/02/2020</w:t>
            </w:r>
          </w:p>
        </w:tc>
        <w:tc>
          <w:tcPr>
            <w:tcW w:w="2000" w:type="dxa"/>
            <w:vAlign w:val="center"/>
          </w:tcPr>
          <w:p w14:paraId="6CA1F334" w14:textId="3DFAE4E7" w:rsidR="00D72BFE" w:rsidRPr="00756985" w:rsidRDefault="00785996" w:rsidP="00EF42F1">
            <w:pPr>
              <w:jc w:val="center"/>
              <w:rPr>
                <w:sz w:val="20"/>
                <w:szCs w:val="20"/>
              </w:rPr>
            </w:pPr>
            <w:r w:rsidRPr="00785996">
              <w:rPr>
                <w:sz w:val="20"/>
                <w:szCs w:val="20"/>
              </w:rPr>
              <w:t>26/08/2020</w:t>
            </w:r>
          </w:p>
        </w:tc>
        <w:tc>
          <w:tcPr>
            <w:tcW w:w="2113" w:type="dxa"/>
            <w:vAlign w:val="center"/>
          </w:tcPr>
          <w:p w14:paraId="1BFC0EF3" w14:textId="7084B2AB" w:rsidR="00D72BFE" w:rsidRPr="00756985" w:rsidRDefault="00D72BFE" w:rsidP="00EF42F1">
            <w:pPr>
              <w:jc w:val="center"/>
              <w:rPr>
                <w:sz w:val="20"/>
                <w:szCs w:val="20"/>
              </w:rPr>
            </w:pPr>
            <w:r w:rsidRPr="00756985">
              <w:rPr>
                <w:sz w:val="20"/>
                <w:szCs w:val="20"/>
              </w:rPr>
              <w:t>Est. 10/20</w:t>
            </w:r>
            <w:r w:rsidR="00C24205">
              <w:rPr>
                <w:sz w:val="20"/>
                <w:szCs w:val="20"/>
              </w:rPr>
              <w:t>20</w:t>
            </w:r>
            <w:r w:rsidRPr="00756985">
              <w:rPr>
                <w:sz w:val="20"/>
                <w:szCs w:val="20"/>
              </w:rPr>
              <w:t xml:space="preserve"> *</w:t>
            </w:r>
          </w:p>
        </w:tc>
      </w:tr>
      <w:tr w:rsidR="00D72BFE" w:rsidRPr="00756985" w14:paraId="539B0902" w14:textId="77777777" w:rsidTr="00756985">
        <w:trPr>
          <w:trHeight w:val="119"/>
          <w:jc w:val="center"/>
        </w:trPr>
        <w:tc>
          <w:tcPr>
            <w:tcW w:w="2583" w:type="dxa"/>
            <w:shd w:val="clear" w:color="auto" w:fill="7C74A1"/>
            <w:vAlign w:val="center"/>
          </w:tcPr>
          <w:p w14:paraId="4877FA2E" w14:textId="77777777" w:rsidR="00D72BFE" w:rsidRPr="00756985" w:rsidRDefault="00D72BFE" w:rsidP="00EF42F1">
            <w:pPr>
              <w:jc w:val="left"/>
              <w:rPr>
                <w:b/>
                <w:color w:val="FFFFFF" w:themeColor="background1"/>
                <w:sz w:val="20"/>
                <w:szCs w:val="20"/>
              </w:rPr>
            </w:pPr>
          </w:p>
        </w:tc>
        <w:tc>
          <w:tcPr>
            <w:tcW w:w="2006" w:type="dxa"/>
            <w:shd w:val="clear" w:color="auto" w:fill="7C74A1"/>
            <w:vAlign w:val="center"/>
          </w:tcPr>
          <w:p w14:paraId="3DC59772" w14:textId="77777777" w:rsidR="00D72BFE" w:rsidRPr="00756985" w:rsidRDefault="00D72BFE" w:rsidP="00EF42F1">
            <w:pPr>
              <w:jc w:val="center"/>
              <w:rPr>
                <w:sz w:val="20"/>
                <w:szCs w:val="20"/>
              </w:rPr>
            </w:pPr>
          </w:p>
        </w:tc>
        <w:tc>
          <w:tcPr>
            <w:tcW w:w="2000" w:type="dxa"/>
            <w:shd w:val="clear" w:color="auto" w:fill="7C74A1"/>
            <w:vAlign w:val="center"/>
          </w:tcPr>
          <w:p w14:paraId="604FB6FF" w14:textId="77777777" w:rsidR="00D72BFE" w:rsidRPr="00756985" w:rsidRDefault="00D72BFE" w:rsidP="00EF42F1">
            <w:pPr>
              <w:jc w:val="center"/>
              <w:rPr>
                <w:sz w:val="20"/>
                <w:szCs w:val="20"/>
              </w:rPr>
            </w:pPr>
          </w:p>
        </w:tc>
        <w:tc>
          <w:tcPr>
            <w:tcW w:w="2113" w:type="dxa"/>
            <w:shd w:val="clear" w:color="auto" w:fill="7C74A1"/>
            <w:vAlign w:val="center"/>
          </w:tcPr>
          <w:p w14:paraId="6D2C3285" w14:textId="77777777" w:rsidR="00D72BFE" w:rsidRPr="00756985" w:rsidRDefault="00D72BFE" w:rsidP="00EF42F1">
            <w:pPr>
              <w:jc w:val="center"/>
              <w:rPr>
                <w:sz w:val="20"/>
                <w:szCs w:val="20"/>
              </w:rPr>
            </w:pPr>
          </w:p>
        </w:tc>
      </w:tr>
      <w:tr w:rsidR="00D72BFE" w:rsidRPr="00756985" w14:paraId="6B360E48" w14:textId="77777777" w:rsidTr="00756985">
        <w:trPr>
          <w:trHeight w:val="680"/>
          <w:jc w:val="center"/>
        </w:trPr>
        <w:tc>
          <w:tcPr>
            <w:tcW w:w="2583" w:type="dxa"/>
            <w:shd w:val="clear" w:color="auto" w:fill="7C74A1"/>
            <w:vAlign w:val="center"/>
          </w:tcPr>
          <w:p w14:paraId="7DB572C1" w14:textId="77777777" w:rsidR="00D72BFE" w:rsidRPr="00756985" w:rsidRDefault="00D72BFE" w:rsidP="00EF42F1">
            <w:pPr>
              <w:jc w:val="left"/>
              <w:rPr>
                <w:b/>
                <w:color w:val="FFFFFF" w:themeColor="background1"/>
                <w:sz w:val="20"/>
                <w:szCs w:val="20"/>
              </w:rPr>
            </w:pPr>
            <w:r w:rsidRPr="00756985">
              <w:rPr>
                <w:b/>
                <w:color w:val="FFFFFF" w:themeColor="background1"/>
                <w:sz w:val="20"/>
                <w:szCs w:val="20"/>
              </w:rPr>
              <w:t>Ouverture ERC Booster</w:t>
            </w:r>
          </w:p>
        </w:tc>
        <w:tc>
          <w:tcPr>
            <w:tcW w:w="2006" w:type="dxa"/>
            <w:vAlign w:val="center"/>
          </w:tcPr>
          <w:p w14:paraId="35005EEF" w14:textId="08F9FC70" w:rsidR="00D72BFE" w:rsidRPr="00756985" w:rsidRDefault="00AB4DD4" w:rsidP="00EF42F1">
            <w:pPr>
              <w:jc w:val="center"/>
              <w:rPr>
                <w:sz w:val="20"/>
                <w:szCs w:val="20"/>
              </w:rPr>
            </w:pPr>
            <w:r>
              <w:rPr>
                <w:sz w:val="20"/>
                <w:szCs w:val="20"/>
              </w:rPr>
              <w:t>14/10</w:t>
            </w:r>
            <w:r w:rsidR="00D72BFE" w:rsidRPr="00756985">
              <w:rPr>
                <w:sz w:val="20"/>
                <w:szCs w:val="20"/>
              </w:rPr>
              <w:t>/201</w:t>
            </w:r>
            <w:r w:rsidR="003A49F1">
              <w:rPr>
                <w:sz w:val="20"/>
                <w:szCs w:val="20"/>
              </w:rPr>
              <w:t>9</w:t>
            </w:r>
          </w:p>
        </w:tc>
        <w:tc>
          <w:tcPr>
            <w:tcW w:w="2000" w:type="dxa"/>
            <w:vAlign w:val="center"/>
          </w:tcPr>
          <w:p w14:paraId="6A46C45F" w14:textId="1218A4AF" w:rsidR="00D72BFE" w:rsidRPr="00756985" w:rsidRDefault="00101C51" w:rsidP="00EF42F1">
            <w:pPr>
              <w:jc w:val="center"/>
              <w:rPr>
                <w:sz w:val="20"/>
                <w:szCs w:val="20"/>
              </w:rPr>
            </w:pPr>
            <w:r>
              <w:rPr>
                <w:sz w:val="20"/>
                <w:szCs w:val="20"/>
              </w:rPr>
              <w:t>02/03/2020</w:t>
            </w:r>
          </w:p>
        </w:tc>
        <w:tc>
          <w:tcPr>
            <w:tcW w:w="2113" w:type="dxa"/>
            <w:vAlign w:val="center"/>
          </w:tcPr>
          <w:p w14:paraId="37E870A4" w14:textId="1BFA8CAF" w:rsidR="00D72BFE" w:rsidRPr="00756985" w:rsidRDefault="001D4049" w:rsidP="00EF42F1">
            <w:pPr>
              <w:jc w:val="center"/>
              <w:rPr>
                <w:sz w:val="20"/>
                <w:szCs w:val="20"/>
              </w:rPr>
            </w:pPr>
            <w:r>
              <w:rPr>
                <w:sz w:val="20"/>
                <w:szCs w:val="20"/>
              </w:rPr>
              <w:t>1</w:t>
            </w:r>
            <w:r w:rsidR="00C24205">
              <w:rPr>
                <w:sz w:val="20"/>
                <w:szCs w:val="20"/>
              </w:rPr>
              <w:t>3</w:t>
            </w:r>
            <w:r w:rsidR="00D72BFE" w:rsidRPr="00756985">
              <w:rPr>
                <w:sz w:val="20"/>
                <w:szCs w:val="20"/>
              </w:rPr>
              <w:t>/04/20</w:t>
            </w:r>
            <w:r w:rsidR="00C24205">
              <w:rPr>
                <w:sz w:val="20"/>
                <w:szCs w:val="20"/>
              </w:rPr>
              <w:t>20</w:t>
            </w:r>
            <w:r w:rsidR="00D72BFE" w:rsidRPr="00756985">
              <w:rPr>
                <w:sz w:val="20"/>
                <w:szCs w:val="20"/>
              </w:rPr>
              <w:t xml:space="preserve"> **</w:t>
            </w:r>
          </w:p>
        </w:tc>
      </w:tr>
      <w:tr w:rsidR="00D72BFE" w:rsidRPr="00756985" w14:paraId="651EB9B4" w14:textId="77777777" w:rsidTr="00756985">
        <w:trPr>
          <w:trHeight w:val="680"/>
          <w:jc w:val="center"/>
        </w:trPr>
        <w:tc>
          <w:tcPr>
            <w:tcW w:w="2583" w:type="dxa"/>
            <w:shd w:val="clear" w:color="auto" w:fill="7C74A1"/>
            <w:vAlign w:val="center"/>
          </w:tcPr>
          <w:p w14:paraId="13CEBDAB" w14:textId="77777777" w:rsidR="00D72BFE" w:rsidRPr="00756985" w:rsidRDefault="00D72BFE" w:rsidP="00EF42F1">
            <w:pPr>
              <w:jc w:val="left"/>
              <w:rPr>
                <w:b/>
                <w:color w:val="FFFFFF" w:themeColor="background1"/>
                <w:sz w:val="20"/>
                <w:szCs w:val="20"/>
              </w:rPr>
            </w:pPr>
            <w:r w:rsidRPr="00756985">
              <w:rPr>
                <w:b/>
                <w:color w:val="FFFFFF" w:themeColor="background1"/>
                <w:sz w:val="20"/>
                <w:szCs w:val="20"/>
              </w:rPr>
              <w:t>Réception candidature ERC Booster</w:t>
            </w:r>
          </w:p>
        </w:tc>
        <w:tc>
          <w:tcPr>
            <w:tcW w:w="2006" w:type="dxa"/>
            <w:vAlign w:val="center"/>
          </w:tcPr>
          <w:p w14:paraId="7D4F16F8" w14:textId="31C47D34" w:rsidR="00D72BFE" w:rsidRPr="00756985" w:rsidRDefault="00825AA8" w:rsidP="00EF42F1">
            <w:pPr>
              <w:jc w:val="center"/>
              <w:rPr>
                <w:sz w:val="20"/>
                <w:szCs w:val="20"/>
              </w:rPr>
            </w:pPr>
            <w:r>
              <w:rPr>
                <w:sz w:val="20"/>
                <w:szCs w:val="20"/>
              </w:rPr>
              <w:t>1</w:t>
            </w:r>
            <w:r w:rsidR="00AB4DD4">
              <w:rPr>
                <w:sz w:val="20"/>
                <w:szCs w:val="20"/>
              </w:rPr>
              <w:t>2</w:t>
            </w:r>
            <w:r w:rsidR="00D72BFE" w:rsidRPr="00756985">
              <w:rPr>
                <w:sz w:val="20"/>
                <w:szCs w:val="20"/>
              </w:rPr>
              <w:t>/11/201</w:t>
            </w:r>
            <w:r w:rsidR="003A49F1">
              <w:rPr>
                <w:sz w:val="20"/>
                <w:szCs w:val="20"/>
              </w:rPr>
              <w:t>9</w:t>
            </w:r>
          </w:p>
        </w:tc>
        <w:tc>
          <w:tcPr>
            <w:tcW w:w="2000" w:type="dxa"/>
            <w:vAlign w:val="center"/>
          </w:tcPr>
          <w:p w14:paraId="5E311DBB" w14:textId="41FF6E56" w:rsidR="00D72BFE" w:rsidRPr="00756985" w:rsidRDefault="00101C51" w:rsidP="00EF42F1">
            <w:pPr>
              <w:jc w:val="center"/>
              <w:rPr>
                <w:sz w:val="20"/>
                <w:szCs w:val="20"/>
              </w:rPr>
            </w:pPr>
            <w:r>
              <w:rPr>
                <w:sz w:val="20"/>
                <w:szCs w:val="20"/>
              </w:rPr>
              <w:t>30/03/2020</w:t>
            </w:r>
          </w:p>
        </w:tc>
        <w:tc>
          <w:tcPr>
            <w:tcW w:w="2113" w:type="dxa"/>
            <w:vAlign w:val="center"/>
          </w:tcPr>
          <w:p w14:paraId="1D4E6FAB" w14:textId="4A61FABE" w:rsidR="00D72BFE" w:rsidRPr="00756985" w:rsidRDefault="00C24205" w:rsidP="00EF42F1">
            <w:pPr>
              <w:jc w:val="center"/>
              <w:rPr>
                <w:sz w:val="20"/>
                <w:szCs w:val="20"/>
              </w:rPr>
            </w:pPr>
            <w:r>
              <w:rPr>
                <w:sz w:val="20"/>
                <w:szCs w:val="20"/>
              </w:rPr>
              <w:t>29/06</w:t>
            </w:r>
            <w:r w:rsidR="00D72BFE" w:rsidRPr="00756985">
              <w:rPr>
                <w:sz w:val="20"/>
                <w:szCs w:val="20"/>
              </w:rPr>
              <w:t>/20</w:t>
            </w:r>
            <w:r>
              <w:rPr>
                <w:sz w:val="20"/>
                <w:szCs w:val="20"/>
              </w:rPr>
              <w:t>20</w:t>
            </w:r>
            <w:r w:rsidR="00D72BFE" w:rsidRPr="00756985">
              <w:rPr>
                <w:sz w:val="20"/>
                <w:szCs w:val="20"/>
              </w:rPr>
              <w:t xml:space="preserve"> **</w:t>
            </w:r>
          </w:p>
        </w:tc>
      </w:tr>
      <w:tr w:rsidR="00D72BFE" w:rsidRPr="00756985" w14:paraId="2FF211AA" w14:textId="77777777" w:rsidTr="00756985">
        <w:trPr>
          <w:trHeight w:val="680"/>
          <w:jc w:val="center"/>
        </w:trPr>
        <w:tc>
          <w:tcPr>
            <w:tcW w:w="2583" w:type="dxa"/>
            <w:shd w:val="clear" w:color="auto" w:fill="7C74A1"/>
            <w:vAlign w:val="center"/>
          </w:tcPr>
          <w:p w14:paraId="66C70C46" w14:textId="77777777" w:rsidR="00D72BFE" w:rsidRPr="00756985" w:rsidRDefault="00D72BFE" w:rsidP="00EF42F1">
            <w:pPr>
              <w:jc w:val="left"/>
              <w:rPr>
                <w:b/>
                <w:color w:val="FFFFFF" w:themeColor="background1"/>
                <w:sz w:val="20"/>
                <w:szCs w:val="20"/>
              </w:rPr>
            </w:pPr>
            <w:r w:rsidRPr="00756985">
              <w:rPr>
                <w:b/>
                <w:color w:val="FFFFFF" w:themeColor="background1"/>
                <w:sz w:val="20"/>
                <w:szCs w:val="20"/>
              </w:rPr>
              <w:t>Annonce des résultats</w:t>
            </w:r>
          </w:p>
        </w:tc>
        <w:tc>
          <w:tcPr>
            <w:tcW w:w="2006" w:type="dxa"/>
            <w:vAlign w:val="center"/>
          </w:tcPr>
          <w:p w14:paraId="7D2ECA1E" w14:textId="7FE10274" w:rsidR="00D72BFE" w:rsidRPr="00756985" w:rsidRDefault="00D72BFE" w:rsidP="00EF42F1">
            <w:pPr>
              <w:jc w:val="center"/>
              <w:rPr>
                <w:sz w:val="20"/>
                <w:szCs w:val="20"/>
              </w:rPr>
            </w:pPr>
            <w:r w:rsidRPr="00756985">
              <w:rPr>
                <w:sz w:val="20"/>
                <w:szCs w:val="20"/>
              </w:rPr>
              <w:t>2</w:t>
            </w:r>
            <w:r w:rsidR="003A49F1">
              <w:rPr>
                <w:sz w:val="20"/>
                <w:szCs w:val="20"/>
              </w:rPr>
              <w:t>5</w:t>
            </w:r>
            <w:r w:rsidRPr="00756985">
              <w:rPr>
                <w:sz w:val="20"/>
                <w:szCs w:val="20"/>
              </w:rPr>
              <w:t>/11/201</w:t>
            </w:r>
            <w:r w:rsidR="003A49F1">
              <w:rPr>
                <w:sz w:val="20"/>
                <w:szCs w:val="20"/>
              </w:rPr>
              <w:t>9</w:t>
            </w:r>
          </w:p>
        </w:tc>
        <w:tc>
          <w:tcPr>
            <w:tcW w:w="2000" w:type="dxa"/>
            <w:vAlign w:val="center"/>
          </w:tcPr>
          <w:p w14:paraId="070CE84C" w14:textId="35150508" w:rsidR="00D72BFE" w:rsidRPr="00756985" w:rsidRDefault="00101C51" w:rsidP="00EF42F1">
            <w:pPr>
              <w:jc w:val="center"/>
              <w:rPr>
                <w:sz w:val="20"/>
                <w:szCs w:val="20"/>
              </w:rPr>
            </w:pPr>
            <w:r>
              <w:rPr>
                <w:sz w:val="20"/>
                <w:szCs w:val="20"/>
              </w:rPr>
              <w:t>Mi-mai</w:t>
            </w:r>
            <w:r w:rsidR="00785996">
              <w:rPr>
                <w:sz w:val="20"/>
                <w:szCs w:val="20"/>
              </w:rPr>
              <w:t xml:space="preserve"> 2020</w:t>
            </w:r>
          </w:p>
        </w:tc>
        <w:tc>
          <w:tcPr>
            <w:tcW w:w="2113" w:type="dxa"/>
            <w:vAlign w:val="center"/>
          </w:tcPr>
          <w:p w14:paraId="153867C8" w14:textId="4E49B6AE" w:rsidR="00D72BFE" w:rsidRPr="00756985" w:rsidRDefault="00D72BFE" w:rsidP="00EF42F1">
            <w:pPr>
              <w:jc w:val="center"/>
              <w:rPr>
                <w:sz w:val="20"/>
                <w:szCs w:val="20"/>
              </w:rPr>
            </w:pPr>
            <w:r w:rsidRPr="00756985">
              <w:rPr>
                <w:sz w:val="20"/>
                <w:szCs w:val="20"/>
              </w:rPr>
              <w:t>Mi-juillet 20</w:t>
            </w:r>
            <w:r w:rsidR="00C24205">
              <w:rPr>
                <w:sz w:val="20"/>
                <w:szCs w:val="20"/>
              </w:rPr>
              <w:t>20</w:t>
            </w:r>
            <w:r w:rsidRPr="00756985">
              <w:rPr>
                <w:sz w:val="20"/>
                <w:szCs w:val="20"/>
              </w:rPr>
              <w:t xml:space="preserve"> **</w:t>
            </w:r>
          </w:p>
        </w:tc>
      </w:tr>
    </w:tbl>
    <w:p w14:paraId="749C6E76" w14:textId="7DD38538" w:rsidR="00D72BFE" w:rsidRPr="00756985" w:rsidRDefault="00D72BFE" w:rsidP="00D72BFE">
      <w:pPr>
        <w:ind w:firstLine="708"/>
        <w:rPr>
          <w:sz w:val="20"/>
          <w:szCs w:val="20"/>
        </w:rPr>
      </w:pPr>
      <w:r w:rsidRPr="00756985">
        <w:rPr>
          <w:sz w:val="20"/>
          <w:szCs w:val="20"/>
        </w:rPr>
        <w:t xml:space="preserve">* </w:t>
      </w:r>
      <w:proofErr w:type="spellStart"/>
      <w:r w:rsidRPr="00756985">
        <w:rPr>
          <w:sz w:val="20"/>
          <w:szCs w:val="20"/>
        </w:rPr>
        <w:t>Workprogramme</w:t>
      </w:r>
      <w:proofErr w:type="spellEnd"/>
      <w:r w:rsidRPr="00756985">
        <w:rPr>
          <w:sz w:val="20"/>
          <w:szCs w:val="20"/>
        </w:rPr>
        <w:t xml:space="preserve"> 20</w:t>
      </w:r>
      <w:r w:rsidR="00941752">
        <w:rPr>
          <w:sz w:val="20"/>
          <w:szCs w:val="20"/>
        </w:rPr>
        <w:t>2</w:t>
      </w:r>
      <w:r w:rsidR="006E1F1B">
        <w:rPr>
          <w:sz w:val="20"/>
          <w:szCs w:val="20"/>
        </w:rPr>
        <w:t>1</w:t>
      </w:r>
      <w:r w:rsidRPr="00756985">
        <w:rPr>
          <w:sz w:val="20"/>
          <w:szCs w:val="20"/>
        </w:rPr>
        <w:t xml:space="preserve"> de l’ERC non disponible, dates estimées</w:t>
      </w:r>
    </w:p>
    <w:p w14:paraId="30469E8D" w14:textId="77777777" w:rsidR="00D72BFE" w:rsidRPr="00756985" w:rsidRDefault="00D72BFE" w:rsidP="00D72BFE">
      <w:pPr>
        <w:ind w:firstLine="708"/>
        <w:rPr>
          <w:sz w:val="20"/>
          <w:szCs w:val="20"/>
        </w:rPr>
      </w:pPr>
      <w:r w:rsidRPr="00756985">
        <w:rPr>
          <w:sz w:val="20"/>
          <w:szCs w:val="20"/>
        </w:rPr>
        <w:t>** Les dates sont indicatives et susceptibles d’être modifiées sans préavis.</w:t>
      </w:r>
    </w:p>
    <w:p w14:paraId="203D6077" w14:textId="77777777" w:rsidR="00D72BFE" w:rsidRDefault="00D72BFE">
      <w:r>
        <w:br w:type="page"/>
      </w:r>
    </w:p>
    <w:p w14:paraId="6DAA7584" w14:textId="77777777" w:rsidR="00756985" w:rsidRDefault="00756985" w:rsidP="00756985">
      <w:pPr>
        <w:pStyle w:val="Titre1"/>
        <w:numPr>
          <w:ilvl w:val="0"/>
          <w:numId w:val="4"/>
        </w:numPr>
        <w:jc w:val="both"/>
      </w:pPr>
      <w:bookmarkStart w:id="13" w:name="_Toc511224468"/>
      <w:r>
        <w:lastRenderedPageBreak/>
        <w:t>NATURE DE L’ACCOMPAGNEMENT</w:t>
      </w:r>
      <w:bookmarkEnd w:id="13"/>
    </w:p>
    <w:p w14:paraId="3F6B4350" w14:textId="77777777" w:rsidR="00756985" w:rsidRPr="00756985" w:rsidRDefault="00756985" w:rsidP="00756985">
      <w:pPr>
        <w:spacing w:after="200" w:line="276" w:lineRule="auto"/>
        <w:jc w:val="both"/>
        <w:rPr>
          <w:sz w:val="20"/>
          <w:szCs w:val="20"/>
        </w:rPr>
      </w:pPr>
      <w:r w:rsidRPr="00756985">
        <w:rPr>
          <w:sz w:val="20"/>
          <w:szCs w:val="20"/>
        </w:rPr>
        <w:t>Afin de faciliter le dépôt de dossier aux bourses de l’ERC et apporter les meilleures chances de succès, un soutien spécialisé sera proposé aux lauréats de l’appel à candidatures ERC Booster du CLARA. Les candidatures sélectionnées se verront proposer un accompagnement pour le montage de leur dossier ERC, adapté au profil du chercheur selon son degré de connaissance de l’ERC, d’expérience et d’avancement dans la construction de son dossier. Le cabinet de conseil mobilisé est sélectionné par le CLARA.</w:t>
      </w:r>
    </w:p>
    <w:p w14:paraId="11021F5E" w14:textId="77777777" w:rsidR="00756985" w:rsidRPr="00756985" w:rsidRDefault="00756985" w:rsidP="00756985">
      <w:pPr>
        <w:spacing w:after="200" w:line="276" w:lineRule="auto"/>
        <w:jc w:val="both"/>
        <w:rPr>
          <w:sz w:val="20"/>
          <w:szCs w:val="20"/>
        </w:rPr>
      </w:pPr>
      <w:r w:rsidRPr="00756985">
        <w:rPr>
          <w:sz w:val="20"/>
          <w:szCs w:val="20"/>
        </w:rPr>
        <w:t xml:space="preserve">A titre informatif, l’accompagnement peut comprendre : </w:t>
      </w:r>
    </w:p>
    <w:p w14:paraId="197A21AF" w14:textId="77777777" w:rsidR="00756985" w:rsidRPr="00756985" w:rsidRDefault="00756985" w:rsidP="00756985">
      <w:pPr>
        <w:pStyle w:val="Paragraphedeliste"/>
        <w:numPr>
          <w:ilvl w:val="0"/>
          <w:numId w:val="7"/>
        </w:numPr>
        <w:spacing w:after="200" w:line="276" w:lineRule="auto"/>
        <w:jc w:val="both"/>
        <w:rPr>
          <w:sz w:val="20"/>
          <w:szCs w:val="20"/>
        </w:rPr>
      </w:pPr>
      <w:r w:rsidRPr="00756985">
        <w:rPr>
          <w:sz w:val="20"/>
          <w:szCs w:val="20"/>
        </w:rPr>
        <w:t>Des échanges téléphoniques concernant le projet avec chaque porteur et les personnes des services supports impliquées dans son institution ;</w:t>
      </w:r>
    </w:p>
    <w:p w14:paraId="7D6AE374" w14:textId="77777777" w:rsidR="00756985" w:rsidRPr="00756985" w:rsidRDefault="00756985" w:rsidP="00756985">
      <w:pPr>
        <w:pStyle w:val="Paragraphedeliste"/>
        <w:numPr>
          <w:ilvl w:val="0"/>
          <w:numId w:val="7"/>
        </w:numPr>
        <w:spacing w:after="200" w:line="276" w:lineRule="auto"/>
        <w:jc w:val="both"/>
        <w:rPr>
          <w:sz w:val="20"/>
          <w:szCs w:val="20"/>
        </w:rPr>
      </w:pPr>
      <w:r w:rsidRPr="00756985">
        <w:rPr>
          <w:sz w:val="20"/>
          <w:szCs w:val="20"/>
        </w:rPr>
        <w:t>Des conseils généraux pour la présentation du dossier : ensemble des documents nécessaires, attentes des experts sur le fond et la forme, pièges à éviter et bonnes pratiques ;</w:t>
      </w:r>
    </w:p>
    <w:p w14:paraId="08A4D1C7" w14:textId="77777777" w:rsidR="00756985" w:rsidRPr="00756985" w:rsidRDefault="00756985" w:rsidP="00756985">
      <w:pPr>
        <w:pStyle w:val="Paragraphedeliste"/>
        <w:numPr>
          <w:ilvl w:val="0"/>
          <w:numId w:val="7"/>
        </w:numPr>
        <w:spacing w:after="200" w:line="276" w:lineRule="auto"/>
        <w:jc w:val="both"/>
        <w:rPr>
          <w:sz w:val="20"/>
          <w:szCs w:val="20"/>
        </w:rPr>
      </w:pPr>
      <w:r w:rsidRPr="00756985">
        <w:rPr>
          <w:sz w:val="20"/>
          <w:szCs w:val="20"/>
        </w:rPr>
        <w:t xml:space="preserve">Des conseils pour la rédaction des différentes parties du dossier ERC : </w:t>
      </w:r>
    </w:p>
    <w:p w14:paraId="361083DA" w14:textId="77777777" w:rsidR="00756985" w:rsidRPr="00756985" w:rsidRDefault="00756985" w:rsidP="00756985">
      <w:pPr>
        <w:pStyle w:val="Paragraphedeliste"/>
        <w:numPr>
          <w:ilvl w:val="1"/>
          <w:numId w:val="7"/>
        </w:numPr>
        <w:spacing w:after="200" w:line="276" w:lineRule="auto"/>
        <w:jc w:val="both"/>
        <w:rPr>
          <w:sz w:val="20"/>
          <w:szCs w:val="20"/>
        </w:rPr>
      </w:pPr>
      <w:r w:rsidRPr="00756985">
        <w:rPr>
          <w:sz w:val="20"/>
          <w:szCs w:val="20"/>
        </w:rPr>
        <w:t>Échanges avec chaque porteur et les personnes des services supports impliquées jusqu’à aboutir à des versions finalisées ;</w:t>
      </w:r>
    </w:p>
    <w:p w14:paraId="329F23C1" w14:textId="77777777" w:rsidR="00756985" w:rsidRPr="00756985" w:rsidRDefault="00756985" w:rsidP="00756985">
      <w:pPr>
        <w:pStyle w:val="Paragraphedeliste"/>
        <w:numPr>
          <w:ilvl w:val="1"/>
          <w:numId w:val="7"/>
        </w:numPr>
        <w:spacing w:after="200" w:line="276" w:lineRule="auto"/>
        <w:jc w:val="both"/>
        <w:rPr>
          <w:sz w:val="20"/>
          <w:szCs w:val="20"/>
        </w:rPr>
      </w:pPr>
      <w:r w:rsidRPr="00756985">
        <w:rPr>
          <w:sz w:val="20"/>
          <w:szCs w:val="20"/>
        </w:rPr>
        <w:t xml:space="preserve">Partie B1 : conseil pour la présentation du CV, du </w:t>
      </w:r>
      <w:proofErr w:type="spellStart"/>
      <w:r w:rsidRPr="00756985">
        <w:rPr>
          <w:sz w:val="20"/>
          <w:szCs w:val="20"/>
        </w:rPr>
        <w:t>track</w:t>
      </w:r>
      <w:proofErr w:type="spellEnd"/>
      <w:r w:rsidRPr="00756985">
        <w:rPr>
          <w:sz w:val="20"/>
          <w:szCs w:val="20"/>
        </w:rPr>
        <w:t xml:space="preserve">-record et du « </w:t>
      </w:r>
      <w:proofErr w:type="spellStart"/>
      <w:r w:rsidRPr="00756985">
        <w:rPr>
          <w:sz w:val="20"/>
          <w:szCs w:val="20"/>
        </w:rPr>
        <w:t>funding</w:t>
      </w:r>
      <w:proofErr w:type="spellEnd"/>
      <w:r w:rsidRPr="00756985">
        <w:rPr>
          <w:sz w:val="20"/>
          <w:szCs w:val="20"/>
        </w:rPr>
        <w:t xml:space="preserve"> </w:t>
      </w:r>
      <w:proofErr w:type="gramStart"/>
      <w:r w:rsidRPr="00756985">
        <w:rPr>
          <w:sz w:val="20"/>
          <w:szCs w:val="20"/>
        </w:rPr>
        <w:t>ID»</w:t>
      </w:r>
      <w:proofErr w:type="gramEnd"/>
      <w:r w:rsidRPr="00756985">
        <w:rPr>
          <w:sz w:val="20"/>
          <w:szCs w:val="20"/>
        </w:rPr>
        <w:t>, aide à la structuration du synopsis du projet scientifique au regard des attentes de l’ERC, relecture critique ;</w:t>
      </w:r>
    </w:p>
    <w:p w14:paraId="1E2B69A0" w14:textId="77777777" w:rsidR="00756985" w:rsidRPr="00756985" w:rsidRDefault="00756985" w:rsidP="00756985">
      <w:pPr>
        <w:pStyle w:val="Paragraphedeliste"/>
        <w:numPr>
          <w:ilvl w:val="1"/>
          <w:numId w:val="7"/>
        </w:numPr>
        <w:spacing w:after="200" w:line="276" w:lineRule="auto"/>
        <w:jc w:val="both"/>
        <w:rPr>
          <w:sz w:val="20"/>
          <w:szCs w:val="20"/>
        </w:rPr>
      </w:pPr>
      <w:r w:rsidRPr="00756985">
        <w:rPr>
          <w:sz w:val="20"/>
          <w:szCs w:val="20"/>
        </w:rPr>
        <w:t>Partie B2 : aide à la rédaction du projet scientifique, prise en compte des questions éthiques éventuelles, aide à la construction budgétaire et à la justification des ressources, en lien avec les services supports concernées ;</w:t>
      </w:r>
    </w:p>
    <w:p w14:paraId="027FCFAF" w14:textId="77777777" w:rsidR="00756985" w:rsidRPr="00756985" w:rsidRDefault="00756985" w:rsidP="00756985">
      <w:pPr>
        <w:pStyle w:val="Paragraphedeliste"/>
        <w:numPr>
          <w:ilvl w:val="1"/>
          <w:numId w:val="7"/>
        </w:numPr>
        <w:spacing w:after="200" w:line="276" w:lineRule="auto"/>
        <w:jc w:val="both"/>
        <w:rPr>
          <w:sz w:val="20"/>
          <w:szCs w:val="20"/>
        </w:rPr>
      </w:pPr>
      <w:r w:rsidRPr="00756985">
        <w:rPr>
          <w:sz w:val="20"/>
          <w:szCs w:val="20"/>
        </w:rPr>
        <w:t xml:space="preserve">Partie A : validation des formulaires administratifs et documents supports en ligne sur le portail du participant de la Commission Européenne, en lien avec les services concernés. </w:t>
      </w:r>
    </w:p>
    <w:p w14:paraId="7C4F14A8" w14:textId="77777777" w:rsidR="00756985" w:rsidRDefault="00756985" w:rsidP="00756985">
      <w:pPr>
        <w:jc w:val="both"/>
      </w:pPr>
      <w:r>
        <w:br w:type="page"/>
      </w:r>
    </w:p>
    <w:p w14:paraId="00D8780F" w14:textId="77777777" w:rsidR="00756985" w:rsidRPr="00A60DFE" w:rsidRDefault="00756985" w:rsidP="00756985">
      <w:pPr>
        <w:pStyle w:val="Titre1"/>
        <w:numPr>
          <w:ilvl w:val="0"/>
          <w:numId w:val="4"/>
        </w:numPr>
      </w:pPr>
      <w:bookmarkStart w:id="14" w:name="_Toc511224469"/>
      <w:r w:rsidRPr="00A60DFE">
        <w:lastRenderedPageBreak/>
        <w:t>PROCESSUS DE SÉLECTION</w:t>
      </w:r>
      <w:bookmarkEnd w:id="14"/>
    </w:p>
    <w:p w14:paraId="0B8287C8" w14:textId="77777777" w:rsidR="00756985" w:rsidRPr="00AD7C1D" w:rsidRDefault="00756985" w:rsidP="00756985">
      <w:pPr>
        <w:pStyle w:val="Titre2"/>
        <w:numPr>
          <w:ilvl w:val="1"/>
          <w:numId w:val="0"/>
        </w:numPr>
        <w:spacing w:before="240" w:after="240" w:line="276" w:lineRule="auto"/>
        <w:ind w:left="576" w:hanging="576"/>
        <w:jc w:val="both"/>
      </w:pPr>
      <w:bookmarkStart w:id="15" w:name="_Toc320523434"/>
      <w:bookmarkStart w:id="16" w:name="_Toc320628961"/>
      <w:bookmarkStart w:id="17" w:name="_Toc359310590"/>
      <w:bookmarkStart w:id="18" w:name="_Toc359317051"/>
      <w:bookmarkStart w:id="19" w:name="_Toc379980702"/>
      <w:bookmarkStart w:id="20" w:name="_Toc379980757"/>
      <w:bookmarkStart w:id="21" w:name="_Toc379980703"/>
      <w:bookmarkStart w:id="22" w:name="_Toc379980758"/>
      <w:bookmarkStart w:id="23" w:name="_Toc379980760"/>
      <w:bookmarkStart w:id="24" w:name="_Toc494697847"/>
      <w:bookmarkStart w:id="25" w:name="_Toc511224470"/>
      <w:bookmarkEnd w:id="15"/>
      <w:bookmarkEnd w:id="16"/>
      <w:bookmarkEnd w:id="17"/>
      <w:bookmarkEnd w:id="18"/>
      <w:bookmarkEnd w:id="19"/>
      <w:bookmarkEnd w:id="20"/>
      <w:bookmarkEnd w:id="21"/>
      <w:bookmarkEnd w:id="22"/>
      <w:r>
        <w:t>4.1</w:t>
      </w:r>
      <w:r>
        <w:tab/>
        <w:t>ÉTAPES DU PROCESSUS DE SÉLECTION</w:t>
      </w:r>
      <w:bookmarkEnd w:id="23"/>
      <w:bookmarkEnd w:id="24"/>
      <w:bookmarkEnd w:id="25"/>
    </w:p>
    <w:p w14:paraId="299FBD34" w14:textId="77777777" w:rsidR="00756985" w:rsidRPr="00756985" w:rsidRDefault="00756985" w:rsidP="00756985">
      <w:pPr>
        <w:rPr>
          <w:sz w:val="20"/>
          <w:szCs w:val="20"/>
        </w:rPr>
      </w:pPr>
      <w:r w:rsidRPr="00756985">
        <w:rPr>
          <w:sz w:val="20"/>
          <w:szCs w:val="20"/>
        </w:rPr>
        <w:t>Les étapes du processus de sélection, détaillées dans les paragraphes suivants, sont :</w:t>
      </w:r>
    </w:p>
    <w:p w14:paraId="702A460C" w14:textId="77777777" w:rsidR="00756985" w:rsidRPr="00756985" w:rsidRDefault="00756985" w:rsidP="00756985">
      <w:pPr>
        <w:pStyle w:val="Paragraphedeliste"/>
        <w:numPr>
          <w:ilvl w:val="0"/>
          <w:numId w:val="8"/>
        </w:numPr>
        <w:spacing w:before="120" w:after="120" w:line="276" w:lineRule="auto"/>
        <w:jc w:val="both"/>
        <w:rPr>
          <w:sz w:val="20"/>
          <w:szCs w:val="20"/>
        </w:rPr>
      </w:pPr>
      <w:r w:rsidRPr="00756985">
        <w:rPr>
          <w:sz w:val="20"/>
          <w:szCs w:val="20"/>
        </w:rPr>
        <w:t>Dépôt des candidatures ;</w:t>
      </w:r>
    </w:p>
    <w:p w14:paraId="20CE2DDD" w14:textId="77777777" w:rsidR="00756985" w:rsidRPr="00756985" w:rsidRDefault="00756985" w:rsidP="00756985">
      <w:pPr>
        <w:pStyle w:val="Paragraphedeliste"/>
        <w:numPr>
          <w:ilvl w:val="0"/>
          <w:numId w:val="8"/>
        </w:numPr>
        <w:spacing w:before="120" w:after="120" w:line="276" w:lineRule="auto"/>
        <w:jc w:val="both"/>
        <w:rPr>
          <w:sz w:val="20"/>
          <w:szCs w:val="20"/>
        </w:rPr>
      </w:pPr>
      <w:r w:rsidRPr="00756985">
        <w:rPr>
          <w:sz w:val="20"/>
          <w:szCs w:val="20"/>
        </w:rPr>
        <w:t xml:space="preserve">Examen de l’éligibilité des candidatures par le CLARA, avec l’appui du cabinet de conseil ; </w:t>
      </w:r>
    </w:p>
    <w:p w14:paraId="20C23DF2" w14:textId="314B0B85" w:rsidR="00756985" w:rsidRPr="00756985" w:rsidRDefault="00756985" w:rsidP="00756985">
      <w:pPr>
        <w:pStyle w:val="Paragraphedeliste"/>
        <w:numPr>
          <w:ilvl w:val="0"/>
          <w:numId w:val="8"/>
        </w:numPr>
        <w:spacing w:before="120" w:after="120" w:line="276" w:lineRule="auto"/>
        <w:jc w:val="both"/>
        <w:rPr>
          <w:sz w:val="20"/>
          <w:szCs w:val="20"/>
        </w:rPr>
      </w:pPr>
      <w:r w:rsidRPr="00756985">
        <w:rPr>
          <w:sz w:val="20"/>
          <w:szCs w:val="20"/>
        </w:rPr>
        <w:t xml:space="preserve">Évaluation des candidatures et établissement de la liste des candidatures sélectionnées par le </w:t>
      </w:r>
      <w:r w:rsidR="006F1740">
        <w:rPr>
          <w:sz w:val="20"/>
          <w:szCs w:val="20"/>
        </w:rPr>
        <w:t>Directoire</w:t>
      </w:r>
      <w:r w:rsidRPr="00756985">
        <w:rPr>
          <w:sz w:val="20"/>
          <w:szCs w:val="20"/>
        </w:rPr>
        <w:t xml:space="preserve"> du CLARA ;</w:t>
      </w:r>
    </w:p>
    <w:p w14:paraId="56CF2B67" w14:textId="77777777" w:rsidR="00756985" w:rsidRPr="00756985" w:rsidRDefault="00756985" w:rsidP="00756985">
      <w:pPr>
        <w:pStyle w:val="Paragraphedeliste"/>
        <w:numPr>
          <w:ilvl w:val="0"/>
          <w:numId w:val="8"/>
        </w:numPr>
        <w:spacing w:before="120" w:after="120" w:line="276" w:lineRule="auto"/>
        <w:jc w:val="both"/>
        <w:rPr>
          <w:sz w:val="20"/>
          <w:szCs w:val="20"/>
        </w:rPr>
      </w:pPr>
      <w:r w:rsidRPr="00756985">
        <w:rPr>
          <w:sz w:val="20"/>
          <w:szCs w:val="20"/>
        </w:rPr>
        <w:t>Publication des résultats : envoi aux candidats sélectionnés et non sélectionnés de la décision.</w:t>
      </w:r>
    </w:p>
    <w:p w14:paraId="64C0FAFD" w14:textId="28236595" w:rsidR="00756985" w:rsidRPr="00756985" w:rsidRDefault="00756985" w:rsidP="00756985">
      <w:pPr>
        <w:spacing w:before="120" w:after="120" w:line="276" w:lineRule="auto"/>
        <w:rPr>
          <w:sz w:val="20"/>
          <w:szCs w:val="20"/>
        </w:rPr>
      </w:pPr>
      <w:r w:rsidRPr="00756985">
        <w:rPr>
          <w:sz w:val="20"/>
          <w:szCs w:val="20"/>
        </w:rPr>
        <w:t xml:space="preserve">La composition du </w:t>
      </w:r>
      <w:r w:rsidR="006F1740">
        <w:rPr>
          <w:sz w:val="20"/>
          <w:szCs w:val="20"/>
        </w:rPr>
        <w:t>Directoire</w:t>
      </w:r>
      <w:r w:rsidRPr="00756985">
        <w:rPr>
          <w:sz w:val="20"/>
          <w:szCs w:val="20"/>
        </w:rPr>
        <w:t xml:space="preserve"> du CLARA est disponible à cette adresse : </w:t>
      </w:r>
      <w:hyperlink r:id="rId13" w:anchor="gouvernance" w:history="1">
        <w:r w:rsidR="00A9538B" w:rsidRPr="00A9538B">
          <w:rPr>
            <w:rStyle w:val="Lienhypertexte"/>
            <w:sz w:val="20"/>
            <w:szCs w:val="20"/>
          </w:rPr>
          <w:t>https://www.canceropole-clara.com/presentation-de-clara-canceropole-lyon-auvergne-rhone-alpes/#gouvernance</w:t>
        </w:r>
      </w:hyperlink>
    </w:p>
    <w:p w14:paraId="5A699D51" w14:textId="77777777" w:rsidR="00756985" w:rsidRPr="00AD7C1D" w:rsidRDefault="00756985" w:rsidP="00756985">
      <w:pPr>
        <w:pStyle w:val="Titre2"/>
        <w:numPr>
          <w:ilvl w:val="1"/>
          <w:numId w:val="0"/>
        </w:numPr>
        <w:spacing w:before="240" w:after="240" w:line="276" w:lineRule="auto"/>
        <w:ind w:left="576" w:hanging="576"/>
        <w:jc w:val="both"/>
      </w:pPr>
      <w:bookmarkStart w:id="26" w:name="_Toc494697848"/>
      <w:bookmarkStart w:id="27" w:name="_Toc511224471"/>
      <w:r>
        <w:t>4.2</w:t>
      </w:r>
      <w:r>
        <w:tab/>
        <w:t>CRITÈRES D’ÉLIGIBILITÉ</w:t>
      </w:r>
      <w:bookmarkEnd w:id="26"/>
      <w:bookmarkEnd w:id="27"/>
    </w:p>
    <w:p w14:paraId="20C50B5D" w14:textId="77777777" w:rsidR="00756985" w:rsidRPr="00756985" w:rsidRDefault="00756985" w:rsidP="00756985">
      <w:pPr>
        <w:rPr>
          <w:sz w:val="20"/>
          <w:szCs w:val="20"/>
        </w:rPr>
      </w:pPr>
      <w:r w:rsidRPr="00756985">
        <w:rPr>
          <w:sz w:val="20"/>
          <w:szCs w:val="20"/>
        </w:rPr>
        <w:t>Pour être recevables, les candidatures devront satisfaire les conditions suivantes :</w:t>
      </w:r>
    </w:p>
    <w:p w14:paraId="4251A795" w14:textId="5AC6674F" w:rsidR="00756985" w:rsidRPr="00756985" w:rsidRDefault="00756985" w:rsidP="00756985">
      <w:pPr>
        <w:pStyle w:val="Paragraphedeliste"/>
        <w:numPr>
          <w:ilvl w:val="0"/>
          <w:numId w:val="9"/>
        </w:numPr>
        <w:spacing w:before="120" w:after="120" w:line="276" w:lineRule="auto"/>
        <w:jc w:val="both"/>
        <w:rPr>
          <w:b/>
          <w:sz w:val="20"/>
          <w:szCs w:val="20"/>
        </w:rPr>
      </w:pPr>
      <w:r w:rsidRPr="00756985">
        <w:rPr>
          <w:sz w:val="20"/>
          <w:szCs w:val="20"/>
        </w:rPr>
        <w:t xml:space="preserve">Le </w:t>
      </w:r>
      <w:r w:rsidRPr="00756985">
        <w:rPr>
          <w:b/>
          <w:sz w:val="20"/>
          <w:szCs w:val="20"/>
        </w:rPr>
        <w:t>formulaire de soumission</w:t>
      </w:r>
      <w:r w:rsidRPr="00756985">
        <w:rPr>
          <w:sz w:val="20"/>
          <w:szCs w:val="20"/>
        </w:rPr>
        <w:t xml:space="preserve">, disponible sur le site web du CLARA, devra être transmis dans les délais, au format demandé et être </w:t>
      </w:r>
      <w:r w:rsidRPr="00756985">
        <w:rPr>
          <w:b/>
          <w:sz w:val="20"/>
          <w:szCs w:val="20"/>
        </w:rPr>
        <w:t>complet</w:t>
      </w:r>
      <w:r w:rsidRPr="00756985">
        <w:rPr>
          <w:sz w:val="20"/>
          <w:szCs w:val="20"/>
        </w:rPr>
        <w:t xml:space="preserve"> (chaque partie doit être renseignée) ;</w:t>
      </w:r>
    </w:p>
    <w:p w14:paraId="5196CCD4" w14:textId="77777777" w:rsidR="00756985" w:rsidRPr="00756985" w:rsidRDefault="00756985" w:rsidP="00756985">
      <w:pPr>
        <w:pStyle w:val="Paragraphedeliste"/>
        <w:numPr>
          <w:ilvl w:val="0"/>
          <w:numId w:val="9"/>
        </w:numPr>
        <w:spacing w:before="120" w:after="120" w:line="276" w:lineRule="auto"/>
        <w:jc w:val="both"/>
        <w:rPr>
          <w:b/>
          <w:sz w:val="20"/>
          <w:szCs w:val="20"/>
        </w:rPr>
      </w:pPr>
      <w:r w:rsidRPr="00756985">
        <w:rPr>
          <w:b/>
          <w:sz w:val="20"/>
          <w:szCs w:val="20"/>
        </w:rPr>
        <w:t>Les</w:t>
      </w:r>
      <w:r w:rsidRPr="00756985">
        <w:rPr>
          <w:sz w:val="20"/>
          <w:szCs w:val="20"/>
        </w:rPr>
        <w:t xml:space="preserve"> </w:t>
      </w:r>
      <w:r w:rsidRPr="00756985">
        <w:rPr>
          <w:b/>
          <w:sz w:val="20"/>
          <w:szCs w:val="20"/>
        </w:rPr>
        <w:t>annexes sont interdites et ne seront pas transmises pour l’évaluation</w:t>
      </w:r>
      <w:r w:rsidRPr="00756985">
        <w:rPr>
          <w:sz w:val="20"/>
          <w:szCs w:val="20"/>
        </w:rPr>
        <w:t>, à l’exception de la lettre de soutien de l’institution d’accueil du candidat</w:t>
      </w:r>
      <w:r w:rsidRPr="00756985">
        <w:rPr>
          <w:b/>
          <w:sz w:val="20"/>
          <w:szCs w:val="20"/>
        </w:rPr>
        <w:t> ;</w:t>
      </w:r>
    </w:p>
    <w:p w14:paraId="213CC8B8" w14:textId="77777777" w:rsidR="00756985" w:rsidRPr="00756985" w:rsidRDefault="00756985" w:rsidP="00756985">
      <w:pPr>
        <w:pStyle w:val="Paragraphedeliste"/>
        <w:numPr>
          <w:ilvl w:val="0"/>
          <w:numId w:val="9"/>
        </w:numPr>
        <w:spacing w:before="120" w:after="120" w:line="276" w:lineRule="auto"/>
        <w:jc w:val="both"/>
        <w:rPr>
          <w:sz w:val="20"/>
          <w:szCs w:val="20"/>
        </w:rPr>
      </w:pPr>
      <w:r w:rsidRPr="00756985">
        <w:rPr>
          <w:sz w:val="20"/>
          <w:szCs w:val="20"/>
        </w:rPr>
        <w:t xml:space="preserve">La candidature soumise doit concerner une proposition de projet à déposer à l’ERC </w:t>
      </w:r>
      <w:r w:rsidRPr="00756985">
        <w:rPr>
          <w:b/>
          <w:sz w:val="20"/>
          <w:szCs w:val="20"/>
        </w:rPr>
        <w:t>qui vise une application dans le champ de la cancérologie, quel que soit le domaine de recherche</w:t>
      </w:r>
      <w:r w:rsidRPr="00756985">
        <w:rPr>
          <w:sz w:val="20"/>
          <w:szCs w:val="20"/>
        </w:rPr>
        <w:t xml:space="preserve"> ; </w:t>
      </w:r>
    </w:p>
    <w:p w14:paraId="33ECFD4E" w14:textId="77777777" w:rsidR="00756985" w:rsidRPr="00756985" w:rsidRDefault="00756985" w:rsidP="00756985">
      <w:pPr>
        <w:pStyle w:val="Paragraphedeliste"/>
        <w:numPr>
          <w:ilvl w:val="0"/>
          <w:numId w:val="9"/>
        </w:numPr>
        <w:spacing w:before="120" w:after="120" w:line="276" w:lineRule="auto"/>
        <w:jc w:val="both"/>
        <w:rPr>
          <w:sz w:val="20"/>
          <w:szCs w:val="20"/>
        </w:rPr>
      </w:pPr>
      <w:r w:rsidRPr="00756985">
        <w:rPr>
          <w:sz w:val="20"/>
          <w:szCs w:val="20"/>
        </w:rPr>
        <w:t>Le profil du candidat doit être en adéquation avec la bourse ERC visée (année après la thèse) ;</w:t>
      </w:r>
    </w:p>
    <w:p w14:paraId="25BE7799" w14:textId="4A5CEE7F" w:rsidR="00756985" w:rsidRPr="00756985" w:rsidRDefault="00756985" w:rsidP="00756985">
      <w:pPr>
        <w:pStyle w:val="Paragraphedeliste"/>
        <w:numPr>
          <w:ilvl w:val="0"/>
          <w:numId w:val="9"/>
        </w:numPr>
        <w:spacing w:before="120" w:after="120" w:line="276" w:lineRule="auto"/>
        <w:jc w:val="both"/>
        <w:rPr>
          <w:sz w:val="20"/>
          <w:szCs w:val="20"/>
        </w:rPr>
      </w:pPr>
      <w:r w:rsidRPr="00756985">
        <w:rPr>
          <w:sz w:val="20"/>
          <w:szCs w:val="20"/>
        </w:rPr>
        <w:t>L’institution d’accueil du candidat devra être situé</w:t>
      </w:r>
      <w:r w:rsidR="000B00A1">
        <w:rPr>
          <w:sz w:val="20"/>
          <w:szCs w:val="20"/>
        </w:rPr>
        <w:t>e</w:t>
      </w:r>
      <w:r w:rsidRPr="00756985">
        <w:rPr>
          <w:sz w:val="20"/>
          <w:szCs w:val="20"/>
        </w:rPr>
        <w:t xml:space="preserve"> dans le périmètre du CLARA ;</w:t>
      </w:r>
    </w:p>
    <w:p w14:paraId="16FEEF64" w14:textId="77777777" w:rsidR="00756985" w:rsidRPr="00756985" w:rsidRDefault="00756985" w:rsidP="00756985">
      <w:pPr>
        <w:pStyle w:val="Paragraphedeliste"/>
        <w:numPr>
          <w:ilvl w:val="0"/>
          <w:numId w:val="9"/>
        </w:numPr>
        <w:spacing w:before="120" w:after="120" w:line="276" w:lineRule="auto"/>
        <w:jc w:val="both"/>
        <w:rPr>
          <w:sz w:val="20"/>
          <w:szCs w:val="20"/>
        </w:rPr>
      </w:pPr>
      <w:r w:rsidRPr="00756985">
        <w:rPr>
          <w:sz w:val="20"/>
          <w:szCs w:val="20"/>
        </w:rPr>
        <w:t>L’institution d’accueil du candidat devra fournir une lettre d’engagement, précisant que l’institution mettra en place des moyens appropriés pour permettre au lauréat d’une bourse ERC de mener ses recherches et de gérer sa subvention.</w:t>
      </w:r>
    </w:p>
    <w:p w14:paraId="4D329BC1" w14:textId="77777777" w:rsidR="00756985" w:rsidRPr="00756985" w:rsidRDefault="00756985" w:rsidP="00756985">
      <w:pPr>
        <w:rPr>
          <w:sz w:val="20"/>
          <w:szCs w:val="20"/>
        </w:rPr>
      </w:pPr>
      <w:r w:rsidRPr="00756985">
        <w:rPr>
          <w:sz w:val="20"/>
          <w:szCs w:val="20"/>
        </w:rPr>
        <w:t>Les propositions ne satisfaisant pas aux critères d’éligibilité ne seront pas évaluées.</w:t>
      </w:r>
    </w:p>
    <w:p w14:paraId="298E1F72" w14:textId="77777777" w:rsidR="00756985" w:rsidRPr="00AD7C1D" w:rsidRDefault="00756985" w:rsidP="00756985">
      <w:pPr>
        <w:pStyle w:val="Titre2"/>
        <w:numPr>
          <w:ilvl w:val="1"/>
          <w:numId w:val="0"/>
        </w:numPr>
        <w:spacing w:before="240" w:after="240" w:line="276" w:lineRule="auto"/>
        <w:ind w:left="576" w:hanging="576"/>
        <w:jc w:val="both"/>
      </w:pPr>
      <w:bookmarkStart w:id="28" w:name="_Toc494697849"/>
      <w:bookmarkStart w:id="29" w:name="_Toc511224472"/>
      <w:r>
        <w:t>4.3</w:t>
      </w:r>
      <w:r>
        <w:tab/>
        <w:t>CRITÈRES DE SÉLECTION</w:t>
      </w:r>
      <w:bookmarkEnd w:id="28"/>
      <w:bookmarkEnd w:id="29"/>
    </w:p>
    <w:p w14:paraId="4C591435" w14:textId="36B7E393" w:rsidR="00756985" w:rsidRPr="00756985" w:rsidRDefault="00756985" w:rsidP="00756985">
      <w:pPr>
        <w:jc w:val="both"/>
        <w:rPr>
          <w:sz w:val="20"/>
          <w:szCs w:val="20"/>
        </w:rPr>
      </w:pPr>
      <w:r w:rsidRPr="00756985">
        <w:rPr>
          <w:sz w:val="20"/>
          <w:szCs w:val="20"/>
        </w:rPr>
        <w:t xml:space="preserve">Les critères d’évaluation examinés par le </w:t>
      </w:r>
      <w:r w:rsidR="006F1740">
        <w:rPr>
          <w:sz w:val="20"/>
          <w:szCs w:val="20"/>
        </w:rPr>
        <w:t>Directoire</w:t>
      </w:r>
      <w:r w:rsidRPr="00756985">
        <w:rPr>
          <w:sz w:val="20"/>
          <w:szCs w:val="20"/>
        </w:rPr>
        <w:t xml:space="preserve"> du CLARA sont les suivants :</w:t>
      </w:r>
    </w:p>
    <w:p w14:paraId="10690D26" w14:textId="77777777" w:rsidR="00756985" w:rsidRPr="00756985" w:rsidRDefault="00756985" w:rsidP="00756985">
      <w:pPr>
        <w:pStyle w:val="Paragraphedeliste"/>
        <w:numPr>
          <w:ilvl w:val="0"/>
          <w:numId w:val="10"/>
        </w:numPr>
        <w:spacing w:before="120" w:after="120" w:line="276" w:lineRule="auto"/>
        <w:jc w:val="both"/>
        <w:rPr>
          <w:sz w:val="20"/>
          <w:szCs w:val="20"/>
        </w:rPr>
      </w:pPr>
      <w:r w:rsidRPr="00756985">
        <w:rPr>
          <w:b/>
          <w:bCs/>
          <w:sz w:val="20"/>
          <w:szCs w:val="20"/>
        </w:rPr>
        <w:t xml:space="preserve">Appréciation de l’excellence scientifique du candidat : </w:t>
      </w:r>
      <w:r w:rsidRPr="00756985">
        <w:rPr>
          <w:bCs/>
          <w:sz w:val="20"/>
          <w:szCs w:val="20"/>
        </w:rPr>
        <w:t>publications, CV scientifique</w:t>
      </w:r>
      <w:r w:rsidRPr="00756985">
        <w:rPr>
          <w:sz w:val="20"/>
          <w:szCs w:val="20"/>
        </w:rPr>
        <w:t xml:space="preserve"> ;</w:t>
      </w:r>
    </w:p>
    <w:p w14:paraId="292A20C1" w14:textId="77777777" w:rsidR="00756985" w:rsidRPr="00756985" w:rsidRDefault="00756985" w:rsidP="00756985">
      <w:pPr>
        <w:pStyle w:val="Paragraphedeliste"/>
        <w:numPr>
          <w:ilvl w:val="0"/>
          <w:numId w:val="10"/>
        </w:numPr>
        <w:spacing w:before="120" w:after="120" w:line="276" w:lineRule="auto"/>
        <w:jc w:val="both"/>
        <w:rPr>
          <w:sz w:val="20"/>
          <w:szCs w:val="20"/>
        </w:rPr>
      </w:pPr>
      <w:r w:rsidRPr="00756985">
        <w:rPr>
          <w:b/>
          <w:bCs/>
          <w:sz w:val="20"/>
          <w:szCs w:val="20"/>
        </w:rPr>
        <w:t xml:space="preserve">Intérêt du projet scientifique proposé : </w:t>
      </w:r>
      <w:r w:rsidRPr="00756985">
        <w:rPr>
          <w:sz w:val="20"/>
          <w:szCs w:val="20"/>
        </w:rPr>
        <w:t>originalité, impact scientifique et cognitif faisabilité technique ;</w:t>
      </w:r>
    </w:p>
    <w:p w14:paraId="50375D8F" w14:textId="77777777" w:rsidR="00756985" w:rsidRPr="00756985" w:rsidRDefault="00756985" w:rsidP="00756985">
      <w:pPr>
        <w:pStyle w:val="Paragraphedeliste"/>
        <w:numPr>
          <w:ilvl w:val="0"/>
          <w:numId w:val="10"/>
        </w:numPr>
        <w:spacing w:before="120" w:after="120" w:line="276" w:lineRule="auto"/>
        <w:jc w:val="both"/>
        <w:rPr>
          <w:sz w:val="20"/>
          <w:szCs w:val="20"/>
        </w:rPr>
      </w:pPr>
      <w:r w:rsidRPr="00756985">
        <w:rPr>
          <w:b/>
          <w:bCs/>
          <w:sz w:val="20"/>
          <w:szCs w:val="20"/>
        </w:rPr>
        <w:t>Articulation avec l’écosystème régional de la recherche sur le cancer.</w:t>
      </w:r>
    </w:p>
    <w:p w14:paraId="770D21CB" w14:textId="77777777" w:rsidR="00756985" w:rsidRPr="00756985" w:rsidRDefault="00756985" w:rsidP="00756985">
      <w:pPr>
        <w:jc w:val="both"/>
        <w:rPr>
          <w:sz w:val="20"/>
          <w:szCs w:val="20"/>
        </w:rPr>
      </w:pPr>
      <w:r w:rsidRPr="00756985">
        <w:rPr>
          <w:sz w:val="20"/>
          <w:szCs w:val="20"/>
        </w:rPr>
        <w:t xml:space="preserve">À titre informatif, la grille d’évaluation des candidatures est présentée en annexe. </w:t>
      </w:r>
    </w:p>
    <w:p w14:paraId="1CF19686" w14:textId="77777777" w:rsidR="00142134" w:rsidRDefault="00142134">
      <w:pPr>
        <w:rPr>
          <w:rFonts w:ascii="Lato Hairline" w:hAnsi="Lato Hairline"/>
          <w:sz w:val="36"/>
          <w:szCs w:val="36"/>
          <w14:textOutline w14:w="9525" w14:cap="rnd" w14:cmpd="sng" w14:algn="ctr">
            <w14:noFill/>
            <w14:prstDash w14:val="solid"/>
            <w14:bevel/>
          </w14:textOutline>
        </w:rPr>
      </w:pPr>
      <w:bookmarkStart w:id="30" w:name="_Toc404247855"/>
      <w:bookmarkStart w:id="31" w:name="_Toc404247856"/>
      <w:bookmarkStart w:id="32" w:name="_Toc494697850"/>
      <w:bookmarkStart w:id="33" w:name="_Toc511224473"/>
      <w:bookmarkEnd w:id="30"/>
      <w:bookmarkEnd w:id="31"/>
      <w:r>
        <w:br w:type="page"/>
      </w:r>
    </w:p>
    <w:p w14:paraId="4DD669B2" w14:textId="6F07E538" w:rsidR="00756985" w:rsidRPr="00A60DFE" w:rsidRDefault="00756985" w:rsidP="00756985">
      <w:pPr>
        <w:pStyle w:val="Titre1"/>
        <w:numPr>
          <w:ilvl w:val="0"/>
          <w:numId w:val="4"/>
        </w:numPr>
      </w:pPr>
      <w:r w:rsidRPr="00A60DFE">
        <w:lastRenderedPageBreak/>
        <w:t>MODALITÉS DE FINANCEMENT</w:t>
      </w:r>
      <w:bookmarkEnd w:id="32"/>
      <w:bookmarkEnd w:id="33"/>
      <w:r w:rsidRPr="00A60DFE">
        <w:t xml:space="preserve"> </w:t>
      </w:r>
    </w:p>
    <w:p w14:paraId="35A1C2BB" w14:textId="77777777" w:rsidR="00756985" w:rsidRDefault="00756985" w:rsidP="00756985">
      <w:pPr>
        <w:pStyle w:val="Titre2"/>
        <w:numPr>
          <w:ilvl w:val="1"/>
          <w:numId w:val="0"/>
        </w:numPr>
        <w:spacing w:before="240" w:after="240" w:line="276" w:lineRule="auto"/>
        <w:ind w:left="576" w:hanging="576"/>
        <w:jc w:val="both"/>
      </w:pPr>
      <w:bookmarkStart w:id="34" w:name="_Toc379980716"/>
      <w:bookmarkStart w:id="35" w:name="_Toc379980771"/>
      <w:bookmarkStart w:id="36" w:name="_Toc494697851"/>
      <w:bookmarkStart w:id="37" w:name="_Toc511224474"/>
      <w:bookmarkEnd w:id="34"/>
      <w:bookmarkEnd w:id="35"/>
      <w:r>
        <w:t>5.1</w:t>
      </w:r>
      <w:r>
        <w:tab/>
        <w:t>CONDITIONS DE FINANCEMENT</w:t>
      </w:r>
      <w:bookmarkEnd w:id="36"/>
      <w:bookmarkEnd w:id="37"/>
    </w:p>
    <w:p w14:paraId="19B85D72" w14:textId="7528355B" w:rsidR="00756985" w:rsidRPr="00756985" w:rsidRDefault="00756985" w:rsidP="00756985">
      <w:pPr>
        <w:jc w:val="both"/>
        <w:rPr>
          <w:sz w:val="20"/>
          <w:szCs w:val="20"/>
        </w:rPr>
      </w:pPr>
      <w:r w:rsidRPr="00756985">
        <w:rPr>
          <w:sz w:val="20"/>
          <w:szCs w:val="20"/>
        </w:rPr>
        <w:t>Une convention de prestation sera contractualisée entre le CLARA</w:t>
      </w:r>
      <w:r w:rsidR="00401D9E">
        <w:rPr>
          <w:sz w:val="20"/>
          <w:szCs w:val="20"/>
        </w:rPr>
        <w:t xml:space="preserve"> et</w:t>
      </w:r>
      <w:r w:rsidRPr="00756985">
        <w:rPr>
          <w:sz w:val="20"/>
          <w:szCs w:val="20"/>
        </w:rPr>
        <w:t xml:space="preserve"> le cabinet de conseil qui assurera l’accompagnement au montage du dossier ERC. Le cabinet de conseil est sélectionné par le CLARA.</w:t>
      </w:r>
    </w:p>
    <w:p w14:paraId="50E5AC44" w14:textId="77777777" w:rsidR="00756985" w:rsidRPr="00756985" w:rsidRDefault="00756985" w:rsidP="00756985">
      <w:pPr>
        <w:jc w:val="both"/>
        <w:rPr>
          <w:sz w:val="20"/>
          <w:szCs w:val="20"/>
        </w:rPr>
      </w:pPr>
      <w:r w:rsidRPr="00756985">
        <w:rPr>
          <w:sz w:val="20"/>
          <w:szCs w:val="20"/>
        </w:rPr>
        <w:t xml:space="preserve">Le CLARA prend en charge l’intégralité de la prestation réalisée par le cabinet de conseil. </w:t>
      </w:r>
    </w:p>
    <w:p w14:paraId="160E7BFB" w14:textId="77777777" w:rsidR="00756985" w:rsidRPr="00756985" w:rsidRDefault="00756985" w:rsidP="00756985">
      <w:pPr>
        <w:jc w:val="both"/>
        <w:rPr>
          <w:sz w:val="20"/>
          <w:szCs w:val="20"/>
        </w:rPr>
      </w:pPr>
      <w:r w:rsidRPr="00756985">
        <w:rPr>
          <w:sz w:val="20"/>
          <w:szCs w:val="20"/>
        </w:rPr>
        <w:t>Sauf cas de force majeur, le lauréat s’engage à aller jusqu’au dépôt de dossier pour la bourse ERC ciblée. Un justificatif du dépôt de dossier sera demandé.</w:t>
      </w:r>
    </w:p>
    <w:p w14:paraId="44B70667" w14:textId="77777777" w:rsidR="00756985" w:rsidRPr="00756985" w:rsidRDefault="00756985" w:rsidP="00756985">
      <w:pPr>
        <w:jc w:val="both"/>
        <w:rPr>
          <w:sz w:val="20"/>
          <w:szCs w:val="20"/>
        </w:rPr>
      </w:pPr>
    </w:p>
    <w:p w14:paraId="3C7D7C6D" w14:textId="77777777" w:rsidR="00756985" w:rsidRDefault="00756985" w:rsidP="00756985">
      <w:pPr>
        <w:pStyle w:val="Titre2"/>
        <w:numPr>
          <w:ilvl w:val="1"/>
          <w:numId w:val="0"/>
        </w:numPr>
        <w:spacing w:before="240" w:after="240" w:line="276" w:lineRule="auto"/>
        <w:ind w:left="576" w:hanging="576"/>
        <w:jc w:val="both"/>
      </w:pPr>
      <w:bookmarkStart w:id="38" w:name="_Toc494697852"/>
      <w:bookmarkStart w:id="39" w:name="_Toc511224475"/>
      <w:r>
        <w:t>5.2</w:t>
      </w:r>
      <w:r>
        <w:tab/>
        <w:t>DIFFUSION DES RÉSULTATS</w:t>
      </w:r>
      <w:bookmarkEnd w:id="38"/>
      <w:bookmarkEnd w:id="39"/>
    </w:p>
    <w:p w14:paraId="351B47BA" w14:textId="77777777" w:rsidR="00756985" w:rsidRPr="00756985" w:rsidRDefault="00756985" w:rsidP="00756985">
      <w:pPr>
        <w:jc w:val="both"/>
        <w:rPr>
          <w:sz w:val="20"/>
          <w:szCs w:val="20"/>
        </w:rPr>
      </w:pPr>
      <w:r w:rsidRPr="00756985">
        <w:rPr>
          <w:sz w:val="20"/>
          <w:szCs w:val="20"/>
        </w:rPr>
        <w:t xml:space="preserve">Tout succès d’un lauréat à un appel à projets de l’ERC suite à l’accompagnement proposé par le CLARA sera valorisé par le CLARA par une communication </w:t>
      </w:r>
      <w:r w:rsidRPr="00756985">
        <w:rPr>
          <w:i/>
          <w:sz w:val="20"/>
          <w:szCs w:val="20"/>
        </w:rPr>
        <w:t>ad hoc</w:t>
      </w:r>
      <w:r w:rsidRPr="00756985">
        <w:rPr>
          <w:sz w:val="20"/>
          <w:szCs w:val="20"/>
        </w:rPr>
        <w:t xml:space="preserve"> :  site internet, réseaux sociaux, newsletter, presse, …. Des informations non confidentielles sur le projet retenu par l’ERC seront fournies par le porteur. </w:t>
      </w:r>
    </w:p>
    <w:p w14:paraId="729B7426" w14:textId="77777777" w:rsidR="00756985" w:rsidRPr="00756985" w:rsidRDefault="00756985" w:rsidP="00756985">
      <w:pPr>
        <w:jc w:val="both"/>
        <w:rPr>
          <w:sz w:val="20"/>
          <w:szCs w:val="20"/>
        </w:rPr>
      </w:pPr>
      <w:r w:rsidRPr="00756985">
        <w:rPr>
          <w:sz w:val="20"/>
          <w:szCs w:val="20"/>
        </w:rPr>
        <w:br w:type="page"/>
      </w:r>
    </w:p>
    <w:p w14:paraId="50C3BDE1" w14:textId="77777777" w:rsidR="00756985" w:rsidRPr="00A60DFE" w:rsidRDefault="00756985" w:rsidP="00756985">
      <w:pPr>
        <w:pStyle w:val="Titre1"/>
        <w:numPr>
          <w:ilvl w:val="0"/>
          <w:numId w:val="4"/>
        </w:numPr>
      </w:pPr>
      <w:bookmarkStart w:id="40" w:name="_Toc494697853"/>
      <w:bookmarkStart w:id="41" w:name="_Toc511224476"/>
      <w:r w:rsidRPr="00A60DFE">
        <w:lastRenderedPageBreak/>
        <w:t xml:space="preserve">ANNEXE : GRILLE D’ÉVALUATION DES </w:t>
      </w:r>
      <w:r w:rsidRPr="00DC2387">
        <w:rPr>
          <w:caps/>
        </w:rPr>
        <w:t>candidatures</w:t>
      </w:r>
      <w:bookmarkEnd w:id="40"/>
      <w:bookmarkEnd w:id="41"/>
    </w:p>
    <w:tbl>
      <w:tblPr>
        <w:tblStyle w:val="CLARA2015"/>
        <w:tblW w:w="5048" w:type="pct"/>
        <w:tblBorders>
          <w:top w:val="single" w:sz="8" w:space="0" w:color="7C74A1"/>
          <w:left w:val="single" w:sz="8" w:space="0" w:color="7C74A1"/>
          <w:bottom w:val="single" w:sz="8" w:space="0" w:color="7C74A1"/>
          <w:right w:val="single" w:sz="8" w:space="0" w:color="7C74A1"/>
          <w:insideH w:val="single" w:sz="8" w:space="0" w:color="7C74A1"/>
          <w:insideV w:val="single" w:sz="8" w:space="0" w:color="7C74A1"/>
        </w:tblBorders>
        <w:tblLayout w:type="fixed"/>
        <w:tblLook w:val="04A0" w:firstRow="1" w:lastRow="0" w:firstColumn="1" w:lastColumn="0" w:noHBand="0" w:noVBand="1"/>
      </w:tblPr>
      <w:tblGrid>
        <w:gridCol w:w="3058"/>
        <w:gridCol w:w="6073"/>
      </w:tblGrid>
      <w:tr w:rsidR="00756985" w:rsidRPr="00CC62D2" w14:paraId="2D21823E" w14:textId="77777777" w:rsidTr="00756985">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284" w:type="dxa"/>
            <w:shd w:val="clear" w:color="auto" w:fill="7C74A1"/>
            <w:vAlign w:val="center"/>
          </w:tcPr>
          <w:p w14:paraId="0058461F" w14:textId="77777777" w:rsidR="00756985" w:rsidRPr="00E570F2" w:rsidRDefault="00756985" w:rsidP="00EF42F1">
            <w:pPr>
              <w:keepNext/>
              <w:spacing w:line="280" w:lineRule="atLeast"/>
              <w:jc w:val="right"/>
              <w:rPr>
                <w:rFonts w:asciiTheme="majorHAnsi" w:hAnsiTheme="majorHAnsi"/>
                <w:szCs w:val="22"/>
              </w:rPr>
            </w:pPr>
            <w:bookmarkStart w:id="42" w:name="_Toc379980722"/>
            <w:bookmarkStart w:id="43" w:name="_Toc379980777"/>
            <w:bookmarkStart w:id="44" w:name="_Toc402517856"/>
            <w:bookmarkStart w:id="45" w:name="_Toc402518044"/>
            <w:bookmarkStart w:id="46" w:name="_Toc402518187"/>
            <w:bookmarkStart w:id="47" w:name="_Toc404247864"/>
            <w:bookmarkStart w:id="48" w:name="_Toc404324556"/>
            <w:bookmarkStart w:id="49" w:name="_Toc404324584"/>
            <w:bookmarkStart w:id="50" w:name="_Toc404324612"/>
            <w:bookmarkStart w:id="51" w:name="_Toc404803565"/>
            <w:bookmarkStart w:id="52" w:name="_Toc404803591"/>
            <w:bookmarkStart w:id="53" w:name="_Toc404854673"/>
            <w:bookmarkStart w:id="54" w:name="_Toc404859754"/>
            <w:bookmarkStart w:id="55" w:name="_Toc404862906"/>
            <w:bookmarkStart w:id="56" w:name="_Toc405274913"/>
            <w:bookmarkStart w:id="57" w:name="_Toc405284892"/>
            <w:bookmarkStart w:id="58" w:name="_Toc419798769"/>
            <w:bookmarkStart w:id="59" w:name="_Toc419798808"/>
            <w:bookmarkStart w:id="60" w:name="_Toc419798932"/>
            <w:bookmarkStart w:id="61" w:name="_Toc419799543"/>
            <w:bookmarkStart w:id="62" w:name="_Toc419799576"/>
            <w:bookmarkStart w:id="63" w:name="_Toc419799656"/>
            <w:bookmarkStart w:id="64" w:name="_Toc419799689"/>
            <w:bookmarkStart w:id="65" w:name="_Toc419799853"/>
            <w:bookmarkStart w:id="66" w:name="_Toc419809035"/>
            <w:bookmarkStart w:id="67" w:name="_Toc419809121"/>
            <w:bookmarkStart w:id="68" w:name="_Toc419809442"/>
            <w:bookmarkStart w:id="69" w:name="_Toc419809759"/>
            <w:bookmarkStart w:id="70" w:name="_Toc41981010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E570F2">
              <w:rPr>
                <w:rFonts w:asciiTheme="majorHAnsi" w:hAnsiTheme="majorHAnsi"/>
                <w:szCs w:val="22"/>
              </w:rPr>
              <w:t>Prénom NOM DU CANDIDAT</w:t>
            </w:r>
          </w:p>
        </w:tc>
        <w:tc>
          <w:tcPr>
            <w:tcW w:w="6540" w:type="dxa"/>
            <w:shd w:val="clear" w:color="auto" w:fill="auto"/>
            <w:vAlign w:val="center"/>
          </w:tcPr>
          <w:p w14:paraId="5586BD85" w14:textId="77777777" w:rsidR="00756985" w:rsidRPr="00E570F2" w:rsidRDefault="00756985" w:rsidP="00EF42F1">
            <w:pPr>
              <w:keepNext/>
              <w:spacing w:line="280" w:lineRule="atLeast"/>
              <w:jc w:val="left"/>
              <w:cnfStyle w:val="100000000000" w:firstRow="1" w:lastRow="0" w:firstColumn="0" w:lastColumn="0" w:oddVBand="0" w:evenVBand="0" w:oddHBand="0" w:evenHBand="0" w:firstRowFirstColumn="0" w:firstRowLastColumn="0" w:lastRowFirstColumn="0" w:lastRowLastColumn="0"/>
              <w:rPr>
                <w:rFonts w:asciiTheme="majorHAnsi" w:hAnsiTheme="majorHAnsi"/>
                <w:b/>
                <w:color w:val="auto"/>
                <w:szCs w:val="22"/>
              </w:rPr>
            </w:pPr>
          </w:p>
        </w:tc>
      </w:tr>
      <w:tr w:rsidR="00756985" w:rsidRPr="00CC62D2" w14:paraId="20FA8AB2" w14:textId="77777777" w:rsidTr="0075698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left w:val="none" w:sz="0" w:space="0" w:color="auto"/>
              <w:bottom w:val="none" w:sz="0" w:space="0" w:color="auto"/>
            </w:tcBorders>
            <w:shd w:val="clear" w:color="auto" w:fill="7C74A1"/>
            <w:vAlign w:val="center"/>
          </w:tcPr>
          <w:p w14:paraId="798E4E1A" w14:textId="77777777" w:rsidR="00756985" w:rsidRPr="00E570F2" w:rsidRDefault="00756985" w:rsidP="00EF42F1">
            <w:pPr>
              <w:keepNext/>
              <w:spacing w:line="280" w:lineRule="atLeast"/>
              <w:jc w:val="right"/>
              <w:rPr>
                <w:szCs w:val="22"/>
              </w:rPr>
            </w:pPr>
            <w:r w:rsidRPr="00E570F2">
              <w:rPr>
                <w:szCs w:val="22"/>
              </w:rPr>
              <w:t>Organisme</w:t>
            </w:r>
          </w:p>
        </w:tc>
        <w:tc>
          <w:tcPr>
            <w:tcW w:w="6540" w:type="dxa"/>
            <w:tcBorders>
              <w:top w:val="none" w:sz="0" w:space="0" w:color="auto"/>
              <w:bottom w:val="none" w:sz="0" w:space="0" w:color="auto"/>
              <w:right w:val="none" w:sz="0" w:space="0" w:color="auto"/>
            </w:tcBorders>
            <w:shd w:val="clear" w:color="auto" w:fill="auto"/>
            <w:vAlign w:val="center"/>
          </w:tcPr>
          <w:p w14:paraId="63572385" w14:textId="77777777" w:rsidR="00756985" w:rsidRPr="00E570F2" w:rsidRDefault="00756985" w:rsidP="00EF42F1">
            <w:pPr>
              <w:keepNext/>
              <w:spacing w:line="28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szCs w:val="22"/>
              </w:rPr>
            </w:pPr>
          </w:p>
        </w:tc>
      </w:tr>
      <w:tr w:rsidR="00756985" w:rsidRPr="00CC62D2" w14:paraId="5849369B" w14:textId="77777777" w:rsidTr="00756985">
        <w:trPr>
          <w:trHeight w:val="356"/>
        </w:trPr>
        <w:tc>
          <w:tcPr>
            <w:cnfStyle w:val="001000000000" w:firstRow="0" w:lastRow="0" w:firstColumn="1" w:lastColumn="0" w:oddVBand="0" w:evenVBand="0" w:oddHBand="0" w:evenHBand="0" w:firstRowFirstColumn="0" w:firstRowLastColumn="0" w:lastRowFirstColumn="0" w:lastRowLastColumn="0"/>
            <w:tcW w:w="3284" w:type="dxa"/>
            <w:shd w:val="clear" w:color="auto" w:fill="7C74A1"/>
            <w:vAlign w:val="center"/>
          </w:tcPr>
          <w:p w14:paraId="46A79F49" w14:textId="77777777" w:rsidR="00756985" w:rsidRPr="00E570F2" w:rsidRDefault="00756985" w:rsidP="00EF42F1">
            <w:pPr>
              <w:keepNext/>
              <w:spacing w:line="280" w:lineRule="atLeast"/>
              <w:jc w:val="right"/>
            </w:pPr>
            <w:r w:rsidRPr="00E570F2">
              <w:rPr>
                <w:szCs w:val="22"/>
              </w:rPr>
              <w:t>Titre du projet ERC</w:t>
            </w:r>
          </w:p>
        </w:tc>
        <w:tc>
          <w:tcPr>
            <w:tcW w:w="6540" w:type="dxa"/>
            <w:shd w:val="clear" w:color="auto" w:fill="auto"/>
            <w:vAlign w:val="center"/>
          </w:tcPr>
          <w:p w14:paraId="27969E72" w14:textId="77777777" w:rsidR="00756985" w:rsidRPr="00E570F2" w:rsidRDefault="00756985" w:rsidP="00EF42F1">
            <w:pPr>
              <w:keepNext/>
              <w:spacing w:line="28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szCs w:val="22"/>
              </w:rPr>
            </w:pPr>
          </w:p>
        </w:tc>
      </w:tr>
    </w:tbl>
    <w:p w14:paraId="0BC0C52F" w14:textId="77777777" w:rsidR="00756985" w:rsidRDefault="00756985" w:rsidP="00756985">
      <w:pPr>
        <w:keepNext/>
        <w:contextualSpacing/>
        <w:rPr>
          <w:rFonts w:asciiTheme="majorHAnsi" w:eastAsia="Times" w:hAnsiTheme="majorHAnsi" w:cs="Times New Roman"/>
          <w:i/>
          <w:sz w:val="20"/>
          <w:lang w:eastAsia="fr-FR"/>
        </w:rPr>
      </w:pPr>
    </w:p>
    <w:p w14:paraId="7D594CA0" w14:textId="77777777" w:rsidR="00756985" w:rsidRPr="00EB0E26" w:rsidRDefault="00756985" w:rsidP="00756985">
      <w:pPr>
        <w:keepNext/>
        <w:contextualSpacing/>
        <w:rPr>
          <w:rFonts w:asciiTheme="majorHAnsi" w:eastAsia="Times" w:hAnsiTheme="majorHAnsi" w:cs="Times New Roman"/>
          <w:i/>
          <w:sz w:val="20"/>
          <w:lang w:eastAsia="fr-FR"/>
        </w:rPr>
      </w:pPr>
      <w:r w:rsidRPr="00EB0E26">
        <w:rPr>
          <w:rFonts w:asciiTheme="majorHAnsi" w:eastAsia="Times" w:hAnsiTheme="majorHAnsi" w:cs="Times New Roman"/>
          <w:i/>
          <w:sz w:val="20"/>
          <w:lang w:eastAsia="fr-FR"/>
        </w:rPr>
        <w:t>Critères notés avec un score allant de 1 à 4, définis comme suit :</w:t>
      </w:r>
    </w:p>
    <w:p w14:paraId="65DD8AF0" w14:textId="77777777" w:rsidR="00756985" w:rsidRPr="00EB0E26" w:rsidRDefault="00756985" w:rsidP="00756985">
      <w:pPr>
        <w:keepNext/>
        <w:numPr>
          <w:ilvl w:val="0"/>
          <w:numId w:val="11"/>
        </w:numPr>
        <w:contextualSpacing/>
        <w:rPr>
          <w:rFonts w:asciiTheme="majorHAnsi" w:eastAsia="Times" w:hAnsiTheme="majorHAnsi" w:cs="Times New Roman"/>
          <w:i/>
          <w:sz w:val="20"/>
          <w:lang w:eastAsia="fr-FR"/>
        </w:rPr>
      </w:pPr>
      <w:r w:rsidRPr="00EB0E26">
        <w:rPr>
          <w:rFonts w:asciiTheme="majorHAnsi" w:eastAsia="Times" w:hAnsiTheme="majorHAnsi" w:cs="Times New Roman"/>
          <w:b/>
          <w:i/>
          <w:sz w:val="20"/>
          <w:lang w:eastAsia="fr-FR"/>
        </w:rPr>
        <w:t>1 « inexistant » </w:t>
      </w:r>
      <w:r w:rsidRPr="00EB0E26">
        <w:rPr>
          <w:rFonts w:asciiTheme="majorHAnsi" w:eastAsia="Times" w:hAnsiTheme="majorHAnsi" w:cs="Times New Roman"/>
          <w:i/>
          <w:sz w:val="20"/>
          <w:lang w:eastAsia="fr-FR"/>
        </w:rPr>
        <w:t>: critère non répondu</w:t>
      </w:r>
    </w:p>
    <w:p w14:paraId="7F27F9EB" w14:textId="77777777" w:rsidR="00756985" w:rsidRPr="00EB0E26" w:rsidRDefault="00756985" w:rsidP="00756985">
      <w:pPr>
        <w:keepNext/>
        <w:numPr>
          <w:ilvl w:val="0"/>
          <w:numId w:val="11"/>
        </w:numPr>
        <w:contextualSpacing/>
        <w:rPr>
          <w:rFonts w:asciiTheme="majorHAnsi" w:eastAsia="Times" w:hAnsiTheme="majorHAnsi" w:cs="Times New Roman"/>
          <w:i/>
          <w:sz w:val="20"/>
          <w:lang w:eastAsia="fr-FR"/>
        </w:rPr>
      </w:pPr>
      <w:r w:rsidRPr="00EB0E26">
        <w:rPr>
          <w:rFonts w:asciiTheme="majorHAnsi" w:eastAsia="Times" w:hAnsiTheme="majorHAnsi" w:cs="Times New Roman"/>
          <w:b/>
          <w:i/>
          <w:sz w:val="20"/>
          <w:lang w:eastAsia="fr-FR"/>
        </w:rPr>
        <w:t>2</w:t>
      </w:r>
      <w:r w:rsidRPr="00EB0E26">
        <w:rPr>
          <w:rFonts w:asciiTheme="majorHAnsi" w:eastAsia="Times" w:hAnsiTheme="majorHAnsi" w:cs="Times New Roman"/>
          <w:i/>
          <w:sz w:val="20"/>
          <w:lang w:eastAsia="fr-FR"/>
        </w:rPr>
        <w:t> </w:t>
      </w:r>
      <w:r w:rsidRPr="00EB0E26">
        <w:rPr>
          <w:rFonts w:asciiTheme="majorHAnsi" w:eastAsia="Times" w:hAnsiTheme="majorHAnsi" w:cs="Times New Roman"/>
          <w:b/>
          <w:i/>
          <w:sz w:val="20"/>
          <w:lang w:eastAsia="fr-FR"/>
        </w:rPr>
        <w:t>« faible »</w:t>
      </w:r>
      <w:r w:rsidRPr="00EB0E26">
        <w:rPr>
          <w:rFonts w:asciiTheme="majorHAnsi" w:eastAsia="Times" w:hAnsiTheme="majorHAnsi" w:cs="Times New Roman"/>
          <w:i/>
          <w:sz w:val="20"/>
          <w:lang w:eastAsia="fr-FR"/>
        </w:rPr>
        <w:t xml:space="preserve"> : critère répondu d’une manière inadaptée et/ou présentant des faiblesses évidentes </w:t>
      </w:r>
    </w:p>
    <w:p w14:paraId="3BAB9951" w14:textId="77777777" w:rsidR="00756985" w:rsidRPr="00EB0E26" w:rsidRDefault="00756985" w:rsidP="00756985">
      <w:pPr>
        <w:keepNext/>
        <w:numPr>
          <w:ilvl w:val="0"/>
          <w:numId w:val="11"/>
        </w:numPr>
        <w:contextualSpacing/>
        <w:rPr>
          <w:rFonts w:asciiTheme="majorHAnsi" w:eastAsia="Times" w:hAnsiTheme="majorHAnsi" w:cs="Times New Roman"/>
          <w:i/>
          <w:sz w:val="20"/>
          <w:lang w:eastAsia="fr-FR"/>
        </w:rPr>
      </w:pPr>
      <w:r w:rsidRPr="00EB0E26">
        <w:rPr>
          <w:rFonts w:asciiTheme="majorHAnsi" w:eastAsia="Times" w:hAnsiTheme="majorHAnsi" w:cs="Times New Roman"/>
          <w:b/>
          <w:i/>
          <w:sz w:val="20"/>
          <w:lang w:eastAsia="fr-FR"/>
        </w:rPr>
        <w:t>3 « bon »</w:t>
      </w:r>
      <w:r w:rsidRPr="00EB0E26">
        <w:rPr>
          <w:rFonts w:asciiTheme="majorHAnsi" w:eastAsia="Times" w:hAnsiTheme="majorHAnsi" w:cs="Times New Roman"/>
          <w:i/>
          <w:sz w:val="20"/>
          <w:lang w:eastAsia="fr-FR"/>
        </w:rPr>
        <w:t xml:space="preserve"> : critère en ligne avec les attentes et/ou informations convaincantes </w:t>
      </w:r>
    </w:p>
    <w:p w14:paraId="41259676" w14:textId="77777777" w:rsidR="00756985" w:rsidRPr="00EB0E26" w:rsidRDefault="00756985" w:rsidP="00756985">
      <w:pPr>
        <w:keepNext/>
        <w:numPr>
          <w:ilvl w:val="0"/>
          <w:numId w:val="11"/>
        </w:numPr>
        <w:contextualSpacing/>
        <w:rPr>
          <w:rFonts w:asciiTheme="majorHAnsi" w:eastAsia="Times" w:hAnsiTheme="majorHAnsi" w:cs="Times New Roman"/>
          <w:i/>
          <w:sz w:val="20"/>
          <w:lang w:eastAsia="fr-FR"/>
        </w:rPr>
      </w:pPr>
      <w:r w:rsidRPr="00EB0E26">
        <w:rPr>
          <w:rFonts w:asciiTheme="majorHAnsi" w:eastAsia="Times" w:hAnsiTheme="majorHAnsi" w:cs="Times New Roman"/>
          <w:b/>
          <w:i/>
          <w:sz w:val="20"/>
          <w:lang w:eastAsia="fr-FR"/>
        </w:rPr>
        <w:t>4 « exceptionnel</w:t>
      </w:r>
      <w:r>
        <w:rPr>
          <w:rFonts w:asciiTheme="majorHAnsi" w:eastAsia="Times" w:hAnsiTheme="majorHAnsi" w:cs="Times New Roman"/>
          <w:b/>
          <w:i/>
          <w:sz w:val="20"/>
          <w:lang w:eastAsia="fr-FR"/>
        </w:rPr>
        <w:t xml:space="preserve"> </w:t>
      </w:r>
      <w:r w:rsidRPr="00EB0E26">
        <w:rPr>
          <w:rFonts w:asciiTheme="majorHAnsi" w:eastAsia="Times" w:hAnsiTheme="majorHAnsi" w:cs="Times New Roman"/>
          <w:b/>
          <w:i/>
          <w:sz w:val="20"/>
          <w:lang w:eastAsia="fr-FR"/>
        </w:rPr>
        <w:t>» </w:t>
      </w:r>
      <w:r w:rsidRPr="00EB0E26">
        <w:rPr>
          <w:rFonts w:asciiTheme="majorHAnsi" w:eastAsia="Times" w:hAnsiTheme="majorHAnsi" w:cs="Times New Roman"/>
          <w:i/>
          <w:sz w:val="20"/>
          <w:lang w:eastAsia="fr-FR"/>
        </w:rPr>
        <w:t>: critère qui mérite d’être mis en avant</w:t>
      </w:r>
    </w:p>
    <w:p w14:paraId="5A0A0522" w14:textId="77777777" w:rsidR="00756985" w:rsidRPr="00550413" w:rsidRDefault="00756985" w:rsidP="00756985">
      <w:pPr>
        <w:spacing w:after="60"/>
        <w:rPr>
          <w:lang w:eastAsia="fr-FR"/>
        </w:rPr>
      </w:pPr>
    </w:p>
    <w:p w14:paraId="4D73C224" w14:textId="77777777" w:rsidR="00756985" w:rsidRPr="00756985" w:rsidRDefault="00756985" w:rsidP="00756985">
      <w:pPr>
        <w:rPr>
          <w:b/>
          <w:color w:val="7C74A1"/>
          <w:lang w:eastAsia="fr-FR"/>
        </w:rPr>
      </w:pPr>
      <w:r w:rsidRPr="00756985">
        <w:rPr>
          <w:b/>
          <w:caps/>
          <w:color w:val="7C74A1"/>
          <w:lang w:eastAsia="fr-FR"/>
        </w:rPr>
        <w:t>1 Excellence scientifique du candidat</w:t>
      </w:r>
    </w:p>
    <w:tbl>
      <w:tblPr>
        <w:tblStyle w:val="CLARA2015"/>
        <w:tblW w:w="5000" w:type="pct"/>
        <w:tblBorders>
          <w:top w:val="single" w:sz="8" w:space="0" w:color="7C74A1"/>
          <w:left w:val="single" w:sz="8" w:space="0" w:color="7C74A1"/>
          <w:bottom w:val="single" w:sz="8" w:space="0" w:color="7C74A1"/>
          <w:right w:val="single" w:sz="8" w:space="0" w:color="7C74A1"/>
          <w:insideH w:val="single" w:sz="8" w:space="0" w:color="7C74A1"/>
        </w:tblBorders>
        <w:tblLayout w:type="fixed"/>
        <w:tblLook w:val="04A0" w:firstRow="1" w:lastRow="0" w:firstColumn="1" w:lastColumn="0" w:noHBand="0" w:noVBand="1"/>
      </w:tblPr>
      <w:tblGrid>
        <w:gridCol w:w="6857"/>
        <w:gridCol w:w="522"/>
        <w:gridCol w:w="522"/>
        <w:gridCol w:w="522"/>
        <w:gridCol w:w="621"/>
      </w:tblGrid>
      <w:tr w:rsidR="00756985" w:rsidRPr="00911159" w14:paraId="0757B613" w14:textId="77777777" w:rsidTr="00171343">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871" w:type="dxa"/>
            <w:shd w:val="clear" w:color="auto" w:fill="7C74A1"/>
          </w:tcPr>
          <w:p w14:paraId="6CEBC248" w14:textId="77777777" w:rsidR="00756985" w:rsidRPr="00911159" w:rsidRDefault="00756985" w:rsidP="00EF42F1">
            <w:pPr>
              <w:keepNext/>
              <w:spacing w:line="280" w:lineRule="atLeast"/>
              <w:rPr>
                <w:rFonts w:asciiTheme="majorHAnsi" w:hAnsiTheme="majorHAnsi"/>
                <w:color w:val="auto"/>
                <w:szCs w:val="22"/>
              </w:rPr>
            </w:pPr>
          </w:p>
        </w:tc>
        <w:tc>
          <w:tcPr>
            <w:tcW w:w="523" w:type="dxa"/>
            <w:shd w:val="clear" w:color="auto" w:fill="7C74A1"/>
          </w:tcPr>
          <w:p w14:paraId="2B8930E1" w14:textId="77777777" w:rsidR="00756985" w:rsidRPr="00911159" w:rsidRDefault="00756985" w:rsidP="00EF42F1">
            <w:pPr>
              <w:keepNext/>
              <w:spacing w:line="28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b/>
                <w:szCs w:val="22"/>
              </w:rPr>
            </w:pPr>
            <w:r w:rsidRPr="00911159">
              <w:rPr>
                <w:rFonts w:asciiTheme="majorHAnsi" w:hAnsiTheme="majorHAnsi"/>
                <w:b/>
                <w:szCs w:val="22"/>
              </w:rPr>
              <w:t>1</w:t>
            </w:r>
          </w:p>
        </w:tc>
        <w:tc>
          <w:tcPr>
            <w:tcW w:w="523" w:type="dxa"/>
            <w:shd w:val="clear" w:color="auto" w:fill="7C74A1"/>
          </w:tcPr>
          <w:p w14:paraId="4924F0CB" w14:textId="77777777" w:rsidR="00756985" w:rsidRPr="00911159" w:rsidRDefault="00756985" w:rsidP="00EF42F1">
            <w:pPr>
              <w:keepNext/>
              <w:spacing w:line="28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b/>
                <w:szCs w:val="22"/>
              </w:rPr>
            </w:pPr>
            <w:r w:rsidRPr="00911159">
              <w:rPr>
                <w:rFonts w:asciiTheme="majorHAnsi" w:hAnsiTheme="majorHAnsi"/>
                <w:b/>
                <w:szCs w:val="22"/>
              </w:rPr>
              <w:t>2</w:t>
            </w:r>
          </w:p>
        </w:tc>
        <w:tc>
          <w:tcPr>
            <w:tcW w:w="523" w:type="dxa"/>
            <w:shd w:val="clear" w:color="auto" w:fill="7C74A1"/>
          </w:tcPr>
          <w:p w14:paraId="29367968" w14:textId="77777777" w:rsidR="00756985" w:rsidRPr="00911159" w:rsidRDefault="00756985" w:rsidP="00EF42F1">
            <w:pPr>
              <w:keepNext/>
              <w:spacing w:line="28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b/>
                <w:szCs w:val="22"/>
              </w:rPr>
            </w:pPr>
            <w:r w:rsidRPr="00911159">
              <w:rPr>
                <w:rFonts w:asciiTheme="majorHAnsi" w:hAnsiTheme="majorHAnsi"/>
                <w:b/>
                <w:szCs w:val="22"/>
              </w:rPr>
              <w:t>3</w:t>
            </w:r>
          </w:p>
        </w:tc>
        <w:tc>
          <w:tcPr>
            <w:tcW w:w="622" w:type="dxa"/>
            <w:shd w:val="clear" w:color="auto" w:fill="7C74A1"/>
          </w:tcPr>
          <w:p w14:paraId="29DC6692" w14:textId="77777777" w:rsidR="00756985" w:rsidRPr="00911159" w:rsidRDefault="00756985" w:rsidP="00EF42F1">
            <w:pPr>
              <w:keepNext/>
              <w:spacing w:line="28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b/>
                <w:szCs w:val="22"/>
              </w:rPr>
            </w:pPr>
            <w:r w:rsidRPr="00911159">
              <w:rPr>
                <w:rFonts w:asciiTheme="majorHAnsi" w:hAnsiTheme="majorHAnsi"/>
                <w:b/>
                <w:szCs w:val="22"/>
              </w:rPr>
              <w:t>4</w:t>
            </w:r>
          </w:p>
        </w:tc>
      </w:tr>
      <w:tr w:rsidR="00756985" w:rsidRPr="00911159" w14:paraId="32290F73" w14:textId="77777777" w:rsidTr="0017134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871" w:type="dxa"/>
            <w:tcBorders>
              <w:top w:val="none" w:sz="0" w:space="0" w:color="auto"/>
              <w:left w:val="none" w:sz="0" w:space="0" w:color="auto"/>
              <w:bottom w:val="none" w:sz="0" w:space="0" w:color="auto"/>
            </w:tcBorders>
            <w:shd w:val="clear" w:color="auto" w:fill="7C74A1"/>
          </w:tcPr>
          <w:p w14:paraId="4AF0B1DF" w14:textId="77777777" w:rsidR="00756985" w:rsidRPr="00911159" w:rsidRDefault="00756985" w:rsidP="00EF42F1">
            <w:pPr>
              <w:keepNext/>
              <w:spacing w:line="280" w:lineRule="atLeast"/>
              <w:rPr>
                <w:b w:val="0"/>
                <w:caps w:val="0"/>
                <w:szCs w:val="22"/>
              </w:rPr>
            </w:pPr>
            <w:r>
              <w:rPr>
                <w:caps w:val="0"/>
                <w:szCs w:val="22"/>
              </w:rPr>
              <w:t>Parcours scientifique</w:t>
            </w:r>
          </w:p>
        </w:tc>
        <w:tc>
          <w:tcPr>
            <w:tcW w:w="523" w:type="dxa"/>
            <w:tcBorders>
              <w:top w:val="none" w:sz="0" w:space="0" w:color="auto"/>
              <w:bottom w:val="none" w:sz="0" w:space="0" w:color="auto"/>
            </w:tcBorders>
          </w:tcPr>
          <w:p w14:paraId="0EE48FFB" w14:textId="77777777" w:rsidR="00756985" w:rsidRPr="00911159" w:rsidRDefault="00756985" w:rsidP="00EF42F1">
            <w:pPr>
              <w:keepNext/>
              <w:spacing w:line="28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p>
        </w:tc>
        <w:tc>
          <w:tcPr>
            <w:tcW w:w="523" w:type="dxa"/>
            <w:tcBorders>
              <w:top w:val="none" w:sz="0" w:space="0" w:color="auto"/>
              <w:bottom w:val="none" w:sz="0" w:space="0" w:color="auto"/>
            </w:tcBorders>
          </w:tcPr>
          <w:p w14:paraId="71744D19" w14:textId="77777777" w:rsidR="00756985" w:rsidRPr="00911159" w:rsidRDefault="00756985" w:rsidP="00EF42F1">
            <w:pPr>
              <w:keepNext/>
              <w:spacing w:line="28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p>
        </w:tc>
        <w:tc>
          <w:tcPr>
            <w:tcW w:w="523" w:type="dxa"/>
            <w:tcBorders>
              <w:top w:val="none" w:sz="0" w:space="0" w:color="auto"/>
              <w:bottom w:val="none" w:sz="0" w:space="0" w:color="auto"/>
            </w:tcBorders>
          </w:tcPr>
          <w:p w14:paraId="15BEABC6" w14:textId="77777777" w:rsidR="00756985" w:rsidRPr="00911159" w:rsidRDefault="00756985" w:rsidP="00EF42F1">
            <w:pPr>
              <w:keepNext/>
              <w:spacing w:line="28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p>
        </w:tc>
        <w:tc>
          <w:tcPr>
            <w:tcW w:w="622" w:type="dxa"/>
            <w:tcBorders>
              <w:top w:val="none" w:sz="0" w:space="0" w:color="auto"/>
              <w:bottom w:val="none" w:sz="0" w:space="0" w:color="auto"/>
              <w:right w:val="none" w:sz="0" w:space="0" w:color="auto"/>
            </w:tcBorders>
          </w:tcPr>
          <w:p w14:paraId="4ED08FCA" w14:textId="77777777" w:rsidR="00756985" w:rsidRPr="00911159" w:rsidRDefault="00756985" w:rsidP="00EF42F1">
            <w:pPr>
              <w:keepNext/>
              <w:spacing w:line="28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p>
        </w:tc>
      </w:tr>
      <w:tr w:rsidR="00756985" w:rsidRPr="00911159" w14:paraId="0A415A1A" w14:textId="77777777" w:rsidTr="00171343">
        <w:trPr>
          <w:trHeight w:val="246"/>
        </w:trPr>
        <w:tc>
          <w:tcPr>
            <w:cnfStyle w:val="001000000000" w:firstRow="0" w:lastRow="0" w:firstColumn="1" w:lastColumn="0" w:oddVBand="0" w:evenVBand="0" w:oddHBand="0" w:evenHBand="0" w:firstRowFirstColumn="0" w:firstRowLastColumn="0" w:lastRowFirstColumn="0" w:lastRowLastColumn="0"/>
            <w:tcW w:w="6871" w:type="dxa"/>
            <w:shd w:val="clear" w:color="auto" w:fill="7C74A1"/>
          </w:tcPr>
          <w:p w14:paraId="6C428B29" w14:textId="77777777" w:rsidR="00756985" w:rsidRPr="00911159" w:rsidRDefault="00756985" w:rsidP="00EF42F1">
            <w:pPr>
              <w:keepNext/>
              <w:spacing w:line="280" w:lineRule="atLeast"/>
              <w:rPr>
                <w:b w:val="0"/>
                <w:caps w:val="0"/>
                <w:szCs w:val="22"/>
              </w:rPr>
            </w:pPr>
            <w:r>
              <w:rPr>
                <w:caps w:val="0"/>
                <w:szCs w:val="22"/>
              </w:rPr>
              <w:t>Publications</w:t>
            </w:r>
          </w:p>
        </w:tc>
        <w:tc>
          <w:tcPr>
            <w:tcW w:w="523" w:type="dxa"/>
          </w:tcPr>
          <w:p w14:paraId="4FE1A2AC" w14:textId="77777777" w:rsidR="00756985" w:rsidRPr="00911159" w:rsidRDefault="00756985" w:rsidP="00EF42F1">
            <w:pPr>
              <w:keepNext/>
              <w:spacing w:line="28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Cs w:val="22"/>
              </w:rPr>
            </w:pPr>
          </w:p>
        </w:tc>
        <w:tc>
          <w:tcPr>
            <w:tcW w:w="523" w:type="dxa"/>
          </w:tcPr>
          <w:p w14:paraId="1E2A8737" w14:textId="77777777" w:rsidR="00756985" w:rsidRPr="00911159" w:rsidRDefault="00756985" w:rsidP="00EF42F1">
            <w:pPr>
              <w:keepNext/>
              <w:spacing w:line="28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Cs w:val="22"/>
              </w:rPr>
            </w:pPr>
          </w:p>
        </w:tc>
        <w:tc>
          <w:tcPr>
            <w:tcW w:w="523" w:type="dxa"/>
          </w:tcPr>
          <w:p w14:paraId="6091FD94" w14:textId="77777777" w:rsidR="00756985" w:rsidRPr="00911159" w:rsidRDefault="00756985" w:rsidP="00EF42F1">
            <w:pPr>
              <w:keepNext/>
              <w:spacing w:line="28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Cs w:val="22"/>
              </w:rPr>
            </w:pPr>
          </w:p>
        </w:tc>
        <w:tc>
          <w:tcPr>
            <w:tcW w:w="622" w:type="dxa"/>
          </w:tcPr>
          <w:p w14:paraId="5BBA043C" w14:textId="77777777" w:rsidR="00756985" w:rsidRPr="00911159" w:rsidRDefault="00756985" w:rsidP="00EF42F1">
            <w:pPr>
              <w:keepNext/>
              <w:spacing w:line="28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Cs w:val="22"/>
              </w:rPr>
            </w:pPr>
          </w:p>
        </w:tc>
      </w:tr>
    </w:tbl>
    <w:p w14:paraId="082A44EE" w14:textId="77777777" w:rsidR="00756985" w:rsidRPr="00911159" w:rsidRDefault="00756985" w:rsidP="00756985">
      <w:pPr>
        <w:spacing w:after="60"/>
        <w:rPr>
          <w:rFonts w:asciiTheme="majorHAnsi" w:eastAsia="Times" w:hAnsiTheme="majorHAnsi" w:cs="Times New Roman"/>
          <w:color w:val="D70014"/>
          <w:lang w:eastAsia="fr-FR"/>
        </w:rPr>
      </w:pPr>
    </w:p>
    <w:tbl>
      <w:tblPr>
        <w:tblStyle w:val="CLARA2015"/>
        <w:tblW w:w="5000" w:type="pct"/>
        <w:tblBorders>
          <w:top w:val="single" w:sz="8" w:space="0" w:color="7C74A1"/>
          <w:left w:val="single" w:sz="8" w:space="0" w:color="7C74A1"/>
          <w:bottom w:val="single" w:sz="8" w:space="0" w:color="7C74A1"/>
          <w:right w:val="single" w:sz="8" w:space="0" w:color="7C74A1"/>
          <w:insideH w:val="single" w:sz="8" w:space="0" w:color="7C74A1"/>
          <w:insideV w:val="single" w:sz="8" w:space="0" w:color="5B9BD5" w:themeColor="accent1"/>
        </w:tblBorders>
        <w:tblLayout w:type="fixed"/>
        <w:tblLook w:val="04A0" w:firstRow="1" w:lastRow="0" w:firstColumn="1" w:lastColumn="0" w:noHBand="0" w:noVBand="1"/>
      </w:tblPr>
      <w:tblGrid>
        <w:gridCol w:w="9044"/>
      </w:tblGrid>
      <w:tr w:rsidR="00756985" w:rsidRPr="00911159" w14:paraId="046C84EC" w14:textId="77777777" w:rsidTr="007569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7C74A1"/>
          </w:tcPr>
          <w:p w14:paraId="58A31BC0" w14:textId="77777777" w:rsidR="00756985" w:rsidRPr="00EB0E26" w:rsidRDefault="00756985" w:rsidP="00EF42F1">
            <w:pPr>
              <w:keepNext/>
              <w:spacing w:line="280" w:lineRule="atLeast"/>
              <w:jc w:val="left"/>
              <w:rPr>
                <w:rFonts w:asciiTheme="majorHAnsi" w:hAnsiTheme="majorHAnsi"/>
                <w:b w:val="0"/>
                <w:caps w:val="0"/>
                <w:szCs w:val="22"/>
              </w:rPr>
            </w:pPr>
            <w:r w:rsidRPr="00EB0E26">
              <w:rPr>
                <w:rFonts w:asciiTheme="majorHAnsi" w:hAnsiTheme="majorHAnsi"/>
                <w:caps w:val="0"/>
                <w:szCs w:val="22"/>
              </w:rPr>
              <w:t>C</w:t>
            </w:r>
            <w:r>
              <w:rPr>
                <w:rFonts w:asciiTheme="majorHAnsi" w:hAnsiTheme="majorHAnsi"/>
                <w:caps w:val="0"/>
                <w:szCs w:val="22"/>
              </w:rPr>
              <w:t>ommentaires</w:t>
            </w:r>
            <w:r w:rsidRPr="00EB0E26">
              <w:rPr>
                <w:rFonts w:asciiTheme="majorHAnsi" w:hAnsiTheme="majorHAnsi"/>
                <w:caps w:val="0"/>
                <w:szCs w:val="22"/>
              </w:rPr>
              <w:t xml:space="preserve"> </w:t>
            </w:r>
          </w:p>
        </w:tc>
      </w:tr>
      <w:tr w:rsidR="00756985" w:rsidRPr="00911159" w14:paraId="33FBB8FA" w14:textId="77777777" w:rsidTr="00756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left w:val="none" w:sz="0" w:space="0" w:color="auto"/>
              <w:bottom w:val="none" w:sz="0" w:space="0" w:color="auto"/>
              <w:right w:val="none" w:sz="0" w:space="0" w:color="auto"/>
            </w:tcBorders>
            <w:shd w:val="clear" w:color="auto" w:fill="auto"/>
          </w:tcPr>
          <w:p w14:paraId="523401FD" w14:textId="77777777" w:rsidR="00756985" w:rsidRDefault="00756985" w:rsidP="00EF42F1">
            <w:pPr>
              <w:keepNext/>
              <w:tabs>
                <w:tab w:val="left" w:pos="2925"/>
              </w:tabs>
              <w:spacing w:line="280" w:lineRule="atLeast"/>
              <w:rPr>
                <w:color w:val="auto"/>
                <w:szCs w:val="22"/>
              </w:rPr>
            </w:pPr>
          </w:p>
          <w:p w14:paraId="303D1FDA" w14:textId="77777777" w:rsidR="00756985" w:rsidRPr="00911159" w:rsidRDefault="00756985" w:rsidP="00EF42F1">
            <w:pPr>
              <w:keepNext/>
              <w:tabs>
                <w:tab w:val="left" w:pos="2925"/>
              </w:tabs>
              <w:spacing w:line="280" w:lineRule="atLeast"/>
              <w:rPr>
                <w:color w:val="auto"/>
                <w:szCs w:val="22"/>
              </w:rPr>
            </w:pPr>
          </w:p>
        </w:tc>
      </w:tr>
    </w:tbl>
    <w:p w14:paraId="5AF40CEF" w14:textId="77777777" w:rsidR="00756985" w:rsidRPr="00BD1F23" w:rsidRDefault="00756985" w:rsidP="00756985">
      <w:pPr>
        <w:spacing w:after="60"/>
        <w:rPr>
          <w:rFonts w:asciiTheme="majorHAnsi" w:eastAsia="Times" w:hAnsiTheme="majorHAnsi" w:cs="Times New Roman"/>
          <w:color w:val="D70014"/>
          <w:sz w:val="20"/>
          <w:lang w:eastAsia="fr-FR"/>
        </w:rPr>
      </w:pPr>
    </w:p>
    <w:p w14:paraId="5FA11CEA" w14:textId="77777777" w:rsidR="00756985" w:rsidRPr="00BD1F23" w:rsidRDefault="00756985" w:rsidP="00756985">
      <w:pPr>
        <w:spacing w:after="60"/>
        <w:rPr>
          <w:sz w:val="18"/>
          <w:lang w:eastAsia="fr-FR"/>
        </w:rPr>
      </w:pPr>
    </w:p>
    <w:p w14:paraId="42DF3305" w14:textId="77777777" w:rsidR="00756985" w:rsidRPr="00756985" w:rsidRDefault="00756985" w:rsidP="00756985">
      <w:pPr>
        <w:rPr>
          <w:b/>
          <w:color w:val="7C74A1"/>
          <w:lang w:eastAsia="fr-FR"/>
        </w:rPr>
      </w:pPr>
      <w:r w:rsidRPr="00756985">
        <w:rPr>
          <w:b/>
          <w:caps/>
          <w:color w:val="7C74A1"/>
          <w:lang w:eastAsia="fr-FR"/>
        </w:rPr>
        <w:t>2 Int</w:t>
      </w:r>
      <w:r>
        <w:rPr>
          <w:b/>
          <w:caps/>
          <w:color w:val="7C74A1"/>
          <w:lang w:eastAsia="fr-FR"/>
        </w:rPr>
        <w:t>É</w:t>
      </w:r>
      <w:r w:rsidRPr="00756985">
        <w:rPr>
          <w:b/>
          <w:caps/>
          <w:color w:val="7C74A1"/>
          <w:lang w:eastAsia="fr-FR"/>
        </w:rPr>
        <w:t>r</w:t>
      </w:r>
      <w:r>
        <w:rPr>
          <w:b/>
          <w:caps/>
          <w:color w:val="7C74A1"/>
          <w:lang w:eastAsia="fr-FR"/>
        </w:rPr>
        <w:t>Ê</w:t>
      </w:r>
      <w:r w:rsidRPr="00756985">
        <w:rPr>
          <w:b/>
          <w:caps/>
          <w:color w:val="7C74A1"/>
          <w:lang w:eastAsia="fr-FR"/>
        </w:rPr>
        <w:t>t du projet scientifique propos</w:t>
      </w:r>
      <w:r>
        <w:rPr>
          <w:b/>
          <w:caps/>
          <w:color w:val="7C74A1"/>
          <w:lang w:eastAsia="fr-FR"/>
        </w:rPr>
        <w:t>É</w:t>
      </w:r>
    </w:p>
    <w:tbl>
      <w:tblPr>
        <w:tblStyle w:val="CLARA2015"/>
        <w:tblW w:w="5000" w:type="pct"/>
        <w:tblBorders>
          <w:top w:val="single" w:sz="8" w:space="0" w:color="7C74A1"/>
          <w:left w:val="single" w:sz="8" w:space="0" w:color="7C74A1"/>
          <w:bottom w:val="single" w:sz="8" w:space="0" w:color="7C74A1"/>
          <w:right w:val="single" w:sz="8" w:space="0" w:color="7C74A1"/>
          <w:insideH w:val="single" w:sz="8" w:space="0" w:color="7C74A1"/>
        </w:tblBorders>
        <w:tblLayout w:type="fixed"/>
        <w:tblLook w:val="04A0" w:firstRow="1" w:lastRow="0" w:firstColumn="1" w:lastColumn="0" w:noHBand="0" w:noVBand="1"/>
      </w:tblPr>
      <w:tblGrid>
        <w:gridCol w:w="6857"/>
        <w:gridCol w:w="522"/>
        <w:gridCol w:w="522"/>
        <w:gridCol w:w="522"/>
        <w:gridCol w:w="621"/>
      </w:tblGrid>
      <w:tr w:rsidR="00756985" w:rsidRPr="00911159" w14:paraId="0763CD84" w14:textId="77777777" w:rsidTr="00171343">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871" w:type="dxa"/>
            <w:shd w:val="clear" w:color="auto" w:fill="7C74A1"/>
          </w:tcPr>
          <w:p w14:paraId="07B523E2" w14:textId="77777777" w:rsidR="00756985" w:rsidRPr="00911159" w:rsidRDefault="00756985" w:rsidP="00EF42F1">
            <w:pPr>
              <w:keepNext/>
              <w:spacing w:line="280" w:lineRule="atLeast"/>
              <w:rPr>
                <w:rFonts w:asciiTheme="majorHAnsi" w:hAnsiTheme="majorHAnsi"/>
                <w:color w:val="auto"/>
                <w:szCs w:val="22"/>
              </w:rPr>
            </w:pPr>
          </w:p>
        </w:tc>
        <w:tc>
          <w:tcPr>
            <w:tcW w:w="523" w:type="dxa"/>
            <w:shd w:val="clear" w:color="auto" w:fill="7C74A1"/>
          </w:tcPr>
          <w:p w14:paraId="4B2E3924" w14:textId="77777777" w:rsidR="00756985" w:rsidRPr="00911159" w:rsidRDefault="00756985" w:rsidP="00EF42F1">
            <w:pPr>
              <w:keepNext/>
              <w:spacing w:line="28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b/>
                <w:szCs w:val="22"/>
              </w:rPr>
            </w:pPr>
            <w:r w:rsidRPr="00911159">
              <w:rPr>
                <w:rFonts w:asciiTheme="majorHAnsi" w:hAnsiTheme="majorHAnsi"/>
                <w:b/>
                <w:szCs w:val="22"/>
              </w:rPr>
              <w:t>1</w:t>
            </w:r>
          </w:p>
        </w:tc>
        <w:tc>
          <w:tcPr>
            <w:tcW w:w="523" w:type="dxa"/>
            <w:shd w:val="clear" w:color="auto" w:fill="7C74A1"/>
          </w:tcPr>
          <w:p w14:paraId="47530214" w14:textId="77777777" w:rsidR="00756985" w:rsidRPr="00911159" w:rsidRDefault="00756985" w:rsidP="00EF42F1">
            <w:pPr>
              <w:keepNext/>
              <w:spacing w:line="28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b/>
                <w:szCs w:val="22"/>
              </w:rPr>
            </w:pPr>
            <w:r w:rsidRPr="00911159">
              <w:rPr>
                <w:rFonts w:asciiTheme="majorHAnsi" w:hAnsiTheme="majorHAnsi"/>
                <w:b/>
                <w:szCs w:val="22"/>
              </w:rPr>
              <w:t>2</w:t>
            </w:r>
          </w:p>
        </w:tc>
        <w:tc>
          <w:tcPr>
            <w:tcW w:w="523" w:type="dxa"/>
            <w:shd w:val="clear" w:color="auto" w:fill="7C74A1"/>
          </w:tcPr>
          <w:p w14:paraId="56839799" w14:textId="77777777" w:rsidR="00756985" w:rsidRPr="00911159" w:rsidRDefault="00756985" w:rsidP="00EF42F1">
            <w:pPr>
              <w:keepNext/>
              <w:spacing w:line="28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b/>
                <w:szCs w:val="22"/>
              </w:rPr>
            </w:pPr>
            <w:r w:rsidRPr="00911159">
              <w:rPr>
                <w:rFonts w:asciiTheme="majorHAnsi" w:hAnsiTheme="majorHAnsi"/>
                <w:b/>
                <w:szCs w:val="22"/>
              </w:rPr>
              <w:t>3</w:t>
            </w:r>
          </w:p>
        </w:tc>
        <w:tc>
          <w:tcPr>
            <w:tcW w:w="622" w:type="dxa"/>
            <w:shd w:val="clear" w:color="auto" w:fill="7C74A1"/>
          </w:tcPr>
          <w:p w14:paraId="115BBCB9" w14:textId="77777777" w:rsidR="00756985" w:rsidRPr="00911159" w:rsidRDefault="00756985" w:rsidP="00EF42F1">
            <w:pPr>
              <w:keepNext/>
              <w:spacing w:line="28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b/>
                <w:szCs w:val="22"/>
              </w:rPr>
            </w:pPr>
            <w:r w:rsidRPr="00911159">
              <w:rPr>
                <w:rFonts w:asciiTheme="majorHAnsi" w:hAnsiTheme="majorHAnsi"/>
                <w:b/>
                <w:szCs w:val="22"/>
              </w:rPr>
              <w:t>4</w:t>
            </w:r>
          </w:p>
        </w:tc>
      </w:tr>
      <w:tr w:rsidR="00756985" w:rsidRPr="00911159" w14:paraId="7A11EC45" w14:textId="77777777" w:rsidTr="0017134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871" w:type="dxa"/>
            <w:tcBorders>
              <w:top w:val="none" w:sz="0" w:space="0" w:color="auto"/>
              <w:left w:val="none" w:sz="0" w:space="0" w:color="auto"/>
              <w:bottom w:val="none" w:sz="0" w:space="0" w:color="auto"/>
            </w:tcBorders>
            <w:shd w:val="clear" w:color="auto" w:fill="7C74A1"/>
          </w:tcPr>
          <w:p w14:paraId="1ACFFF4C" w14:textId="77777777" w:rsidR="00756985" w:rsidRPr="00911159" w:rsidRDefault="00756985" w:rsidP="00EF42F1">
            <w:pPr>
              <w:keepNext/>
              <w:spacing w:line="280" w:lineRule="atLeast"/>
              <w:rPr>
                <w:b w:val="0"/>
                <w:caps w:val="0"/>
                <w:szCs w:val="22"/>
              </w:rPr>
            </w:pPr>
            <w:r w:rsidRPr="00911159">
              <w:rPr>
                <w:caps w:val="0"/>
                <w:szCs w:val="22"/>
              </w:rPr>
              <w:t>Originalité du projet proposé</w:t>
            </w:r>
          </w:p>
        </w:tc>
        <w:tc>
          <w:tcPr>
            <w:tcW w:w="523" w:type="dxa"/>
            <w:tcBorders>
              <w:top w:val="none" w:sz="0" w:space="0" w:color="auto"/>
              <w:bottom w:val="none" w:sz="0" w:space="0" w:color="auto"/>
            </w:tcBorders>
          </w:tcPr>
          <w:p w14:paraId="3881BEE2" w14:textId="77777777" w:rsidR="00756985" w:rsidRPr="00911159" w:rsidRDefault="00756985" w:rsidP="00EF42F1">
            <w:pPr>
              <w:keepNext/>
              <w:spacing w:line="28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p>
        </w:tc>
        <w:tc>
          <w:tcPr>
            <w:tcW w:w="523" w:type="dxa"/>
            <w:tcBorders>
              <w:top w:val="none" w:sz="0" w:space="0" w:color="auto"/>
              <w:bottom w:val="none" w:sz="0" w:space="0" w:color="auto"/>
            </w:tcBorders>
          </w:tcPr>
          <w:p w14:paraId="6484A763" w14:textId="77777777" w:rsidR="00756985" w:rsidRPr="00911159" w:rsidRDefault="00756985" w:rsidP="00EF42F1">
            <w:pPr>
              <w:keepNext/>
              <w:spacing w:line="28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p>
        </w:tc>
        <w:tc>
          <w:tcPr>
            <w:tcW w:w="523" w:type="dxa"/>
            <w:tcBorders>
              <w:top w:val="none" w:sz="0" w:space="0" w:color="auto"/>
              <w:bottom w:val="none" w:sz="0" w:space="0" w:color="auto"/>
            </w:tcBorders>
          </w:tcPr>
          <w:p w14:paraId="50165F26" w14:textId="77777777" w:rsidR="00756985" w:rsidRPr="00911159" w:rsidRDefault="00756985" w:rsidP="00EF42F1">
            <w:pPr>
              <w:keepNext/>
              <w:spacing w:line="28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p>
        </w:tc>
        <w:tc>
          <w:tcPr>
            <w:tcW w:w="622" w:type="dxa"/>
            <w:tcBorders>
              <w:top w:val="none" w:sz="0" w:space="0" w:color="auto"/>
              <w:bottom w:val="none" w:sz="0" w:space="0" w:color="auto"/>
              <w:right w:val="none" w:sz="0" w:space="0" w:color="auto"/>
            </w:tcBorders>
          </w:tcPr>
          <w:p w14:paraId="054D1B03" w14:textId="77777777" w:rsidR="00756985" w:rsidRPr="00911159" w:rsidRDefault="00756985" w:rsidP="00EF42F1">
            <w:pPr>
              <w:keepNext/>
              <w:spacing w:line="28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p>
        </w:tc>
      </w:tr>
      <w:tr w:rsidR="00756985" w:rsidRPr="00911159" w14:paraId="3EA36EFE" w14:textId="77777777" w:rsidTr="00171343">
        <w:trPr>
          <w:trHeight w:val="246"/>
        </w:trPr>
        <w:tc>
          <w:tcPr>
            <w:cnfStyle w:val="001000000000" w:firstRow="0" w:lastRow="0" w:firstColumn="1" w:lastColumn="0" w:oddVBand="0" w:evenVBand="0" w:oddHBand="0" w:evenHBand="0" w:firstRowFirstColumn="0" w:firstRowLastColumn="0" w:lastRowFirstColumn="0" w:lastRowLastColumn="0"/>
            <w:tcW w:w="6871" w:type="dxa"/>
            <w:shd w:val="clear" w:color="auto" w:fill="7C74A1"/>
          </w:tcPr>
          <w:p w14:paraId="1CA21D63" w14:textId="77777777" w:rsidR="00756985" w:rsidRPr="00911159" w:rsidRDefault="00756985" w:rsidP="00EF42F1">
            <w:pPr>
              <w:keepNext/>
              <w:spacing w:line="280" w:lineRule="atLeast"/>
              <w:rPr>
                <w:b w:val="0"/>
                <w:caps w:val="0"/>
                <w:szCs w:val="22"/>
              </w:rPr>
            </w:pPr>
            <w:r>
              <w:rPr>
                <w:caps w:val="0"/>
                <w:szCs w:val="22"/>
              </w:rPr>
              <w:t>Impact scientifique et cognitif</w:t>
            </w:r>
          </w:p>
        </w:tc>
        <w:tc>
          <w:tcPr>
            <w:tcW w:w="523" w:type="dxa"/>
          </w:tcPr>
          <w:p w14:paraId="124E1E6F" w14:textId="77777777" w:rsidR="00756985" w:rsidRPr="00911159" w:rsidRDefault="00756985" w:rsidP="00EF42F1">
            <w:pPr>
              <w:keepNext/>
              <w:spacing w:line="28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Cs w:val="22"/>
              </w:rPr>
            </w:pPr>
          </w:p>
        </w:tc>
        <w:tc>
          <w:tcPr>
            <w:tcW w:w="523" w:type="dxa"/>
          </w:tcPr>
          <w:p w14:paraId="59F23607" w14:textId="77777777" w:rsidR="00756985" w:rsidRPr="00911159" w:rsidRDefault="00756985" w:rsidP="00EF42F1">
            <w:pPr>
              <w:keepNext/>
              <w:spacing w:line="28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Cs w:val="22"/>
              </w:rPr>
            </w:pPr>
          </w:p>
        </w:tc>
        <w:tc>
          <w:tcPr>
            <w:tcW w:w="523" w:type="dxa"/>
          </w:tcPr>
          <w:p w14:paraId="3C0FA31A" w14:textId="77777777" w:rsidR="00756985" w:rsidRPr="00911159" w:rsidRDefault="00756985" w:rsidP="00EF42F1">
            <w:pPr>
              <w:keepNext/>
              <w:spacing w:line="28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Cs w:val="22"/>
              </w:rPr>
            </w:pPr>
          </w:p>
        </w:tc>
        <w:tc>
          <w:tcPr>
            <w:tcW w:w="622" w:type="dxa"/>
          </w:tcPr>
          <w:p w14:paraId="3EF10040" w14:textId="77777777" w:rsidR="00756985" w:rsidRPr="00911159" w:rsidRDefault="00756985" w:rsidP="00EF42F1">
            <w:pPr>
              <w:keepNext/>
              <w:spacing w:line="28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Cs w:val="22"/>
              </w:rPr>
            </w:pPr>
          </w:p>
        </w:tc>
      </w:tr>
      <w:tr w:rsidR="00756985" w:rsidRPr="00911159" w14:paraId="3459BF2B" w14:textId="77777777" w:rsidTr="00171343">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871" w:type="dxa"/>
            <w:tcBorders>
              <w:top w:val="none" w:sz="0" w:space="0" w:color="auto"/>
              <w:left w:val="none" w:sz="0" w:space="0" w:color="auto"/>
              <w:bottom w:val="none" w:sz="0" w:space="0" w:color="auto"/>
            </w:tcBorders>
            <w:shd w:val="clear" w:color="auto" w:fill="7C74A1"/>
          </w:tcPr>
          <w:p w14:paraId="1EE5D4A7" w14:textId="77777777" w:rsidR="00756985" w:rsidRPr="00911159" w:rsidRDefault="00756985" w:rsidP="00EF42F1">
            <w:pPr>
              <w:keepNext/>
              <w:spacing w:line="280" w:lineRule="atLeast"/>
              <w:rPr>
                <w:b w:val="0"/>
                <w:caps w:val="0"/>
                <w:szCs w:val="22"/>
              </w:rPr>
            </w:pPr>
            <w:r w:rsidRPr="00911159">
              <w:rPr>
                <w:caps w:val="0"/>
                <w:szCs w:val="22"/>
              </w:rPr>
              <w:t>Faisabilité technique du projet</w:t>
            </w:r>
          </w:p>
        </w:tc>
        <w:tc>
          <w:tcPr>
            <w:tcW w:w="523" w:type="dxa"/>
            <w:tcBorders>
              <w:top w:val="none" w:sz="0" w:space="0" w:color="auto"/>
              <w:bottom w:val="none" w:sz="0" w:space="0" w:color="auto"/>
            </w:tcBorders>
          </w:tcPr>
          <w:p w14:paraId="721BBDFE" w14:textId="77777777" w:rsidR="00756985" w:rsidRPr="00911159" w:rsidRDefault="00756985" w:rsidP="00EF42F1">
            <w:pPr>
              <w:keepNext/>
              <w:spacing w:line="28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p>
        </w:tc>
        <w:tc>
          <w:tcPr>
            <w:tcW w:w="523" w:type="dxa"/>
            <w:tcBorders>
              <w:top w:val="none" w:sz="0" w:space="0" w:color="auto"/>
              <w:bottom w:val="none" w:sz="0" w:space="0" w:color="auto"/>
            </w:tcBorders>
          </w:tcPr>
          <w:p w14:paraId="2D54A360" w14:textId="77777777" w:rsidR="00756985" w:rsidRPr="00911159" w:rsidRDefault="00756985" w:rsidP="00EF42F1">
            <w:pPr>
              <w:keepNext/>
              <w:spacing w:line="28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p>
        </w:tc>
        <w:tc>
          <w:tcPr>
            <w:tcW w:w="523" w:type="dxa"/>
            <w:tcBorders>
              <w:top w:val="none" w:sz="0" w:space="0" w:color="auto"/>
              <w:bottom w:val="none" w:sz="0" w:space="0" w:color="auto"/>
            </w:tcBorders>
          </w:tcPr>
          <w:p w14:paraId="230C5525" w14:textId="77777777" w:rsidR="00756985" w:rsidRPr="00911159" w:rsidRDefault="00756985" w:rsidP="00EF42F1">
            <w:pPr>
              <w:keepNext/>
              <w:spacing w:line="28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p>
        </w:tc>
        <w:tc>
          <w:tcPr>
            <w:tcW w:w="622" w:type="dxa"/>
            <w:tcBorders>
              <w:top w:val="none" w:sz="0" w:space="0" w:color="auto"/>
              <w:bottom w:val="none" w:sz="0" w:space="0" w:color="auto"/>
              <w:right w:val="none" w:sz="0" w:space="0" w:color="auto"/>
            </w:tcBorders>
          </w:tcPr>
          <w:p w14:paraId="2B2B39EB" w14:textId="77777777" w:rsidR="00756985" w:rsidRPr="00911159" w:rsidRDefault="00756985" w:rsidP="00EF42F1">
            <w:pPr>
              <w:keepNext/>
              <w:spacing w:line="28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p>
        </w:tc>
      </w:tr>
    </w:tbl>
    <w:p w14:paraId="7207A371" w14:textId="77777777" w:rsidR="00756985" w:rsidRPr="00911159" w:rsidRDefault="00756985" w:rsidP="00756985">
      <w:pPr>
        <w:spacing w:after="60"/>
        <w:rPr>
          <w:rFonts w:asciiTheme="majorHAnsi" w:eastAsia="Times" w:hAnsiTheme="majorHAnsi" w:cs="Times New Roman"/>
          <w:lang w:eastAsia="fr-FR"/>
        </w:rPr>
      </w:pPr>
    </w:p>
    <w:tbl>
      <w:tblPr>
        <w:tblStyle w:val="CLARA2015"/>
        <w:tblW w:w="5000" w:type="pct"/>
        <w:tblBorders>
          <w:top w:val="single" w:sz="8" w:space="0" w:color="7C74A1"/>
          <w:left w:val="single" w:sz="8" w:space="0" w:color="7C74A1"/>
          <w:bottom w:val="single" w:sz="8" w:space="0" w:color="7C74A1"/>
          <w:right w:val="single" w:sz="8" w:space="0" w:color="7C74A1"/>
          <w:insideH w:val="single" w:sz="4" w:space="0" w:color="007496"/>
          <w:insideV w:val="single" w:sz="4" w:space="0" w:color="007496"/>
        </w:tblBorders>
        <w:tblLayout w:type="fixed"/>
        <w:tblLook w:val="04A0" w:firstRow="1" w:lastRow="0" w:firstColumn="1" w:lastColumn="0" w:noHBand="0" w:noVBand="1"/>
      </w:tblPr>
      <w:tblGrid>
        <w:gridCol w:w="9044"/>
      </w:tblGrid>
      <w:tr w:rsidR="00756985" w:rsidRPr="00911159" w14:paraId="2F44D7AC" w14:textId="77777777" w:rsidTr="007569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7C74A1"/>
          </w:tcPr>
          <w:p w14:paraId="2A16298D" w14:textId="77777777" w:rsidR="00756985" w:rsidRPr="00EB0E26" w:rsidRDefault="00756985" w:rsidP="00EF42F1">
            <w:pPr>
              <w:keepNext/>
              <w:spacing w:after="120"/>
              <w:jc w:val="left"/>
              <w:rPr>
                <w:rFonts w:asciiTheme="majorHAnsi" w:hAnsiTheme="majorHAnsi"/>
                <w:b w:val="0"/>
                <w:caps w:val="0"/>
                <w:szCs w:val="22"/>
              </w:rPr>
            </w:pPr>
            <w:r w:rsidRPr="00EB0E26">
              <w:rPr>
                <w:rFonts w:asciiTheme="majorHAnsi" w:hAnsiTheme="majorHAnsi"/>
                <w:caps w:val="0"/>
                <w:szCs w:val="22"/>
              </w:rPr>
              <w:t>C</w:t>
            </w:r>
            <w:r>
              <w:rPr>
                <w:rFonts w:asciiTheme="majorHAnsi" w:hAnsiTheme="majorHAnsi"/>
                <w:caps w:val="0"/>
                <w:szCs w:val="22"/>
              </w:rPr>
              <w:t>ommentaires</w:t>
            </w:r>
          </w:p>
        </w:tc>
      </w:tr>
      <w:tr w:rsidR="00756985" w:rsidRPr="00911159" w14:paraId="4380AEB3" w14:textId="77777777" w:rsidTr="00756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left w:val="none" w:sz="0" w:space="0" w:color="auto"/>
              <w:bottom w:val="none" w:sz="0" w:space="0" w:color="auto"/>
              <w:right w:val="none" w:sz="0" w:space="0" w:color="auto"/>
            </w:tcBorders>
            <w:shd w:val="clear" w:color="auto" w:fill="auto"/>
          </w:tcPr>
          <w:p w14:paraId="7F12A5F7" w14:textId="77777777" w:rsidR="00756985" w:rsidRPr="0030019C" w:rsidRDefault="00756985" w:rsidP="00EF42F1">
            <w:pPr>
              <w:rPr>
                <w:caps w:val="0"/>
              </w:rPr>
            </w:pPr>
            <w:r w:rsidRPr="0030019C">
              <w:rPr>
                <w:caps w:val="0"/>
              </w:rPr>
              <w:t>Points forts</w:t>
            </w:r>
          </w:p>
          <w:p w14:paraId="0975F5B0" w14:textId="77777777" w:rsidR="00756985" w:rsidRDefault="00756985" w:rsidP="00EF42F1">
            <w:pPr>
              <w:rPr>
                <w:caps w:val="0"/>
              </w:rPr>
            </w:pPr>
            <w:r w:rsidRPr="0030019C">
              <w:rPr>
                <w:caps w:val="0"/>
              </w:rPr>
              <w:t xml:space="preserve">- </w:t>
            </w:r>
          </w:p>
          <w:p w14:paraId="0D5F0548" w14:textId="77777777" w:rsidR="00756985" w:rsidRPr="0030019C" w:rsidRDefault="00756985" w:rsidP="00EF42F1">
            <w:pPr>
              <w:rPr>
                <w:caps w:val="0"/>
              </w:rPr>
            </w:pPr>
            <w:bookmarkStart w:id="71" w:name="_GoBack"/>
            <w:bookmarkEnd w:id="71"/>
          </w:p>
          <w:p w14:paraId="115A524F" w14:textId="77777777" w:rsidR="00756985" w:rsidRPr="0030019C" w:rsidRDefault="00756985" w:rsidP="00EF42F1">
            <w:pPr>
              <w:rPr>
                <w:caps w:val="0"/>
              </w:rPr>
            </w:pPr>
            <w:r w:rsidRPr="0030019C">
              <w:rPr>
                <w:caps w:val="0"/>
              </w:rPr>
              <w:t>Points faibles</w:t>
            </w:r>
          </w:p>
          <w:p w14:paraId="51144830" w14:textId="77777777" w:rsidR="00756985" w:rsidRDefault="00756985" w:rsidP="00EF42F1">
            <w:pPr>
              <w:rPr>
                <w:caps w:val="0"/>
              </w:rPr>
            </w:pPr>
            <w:r w:rsidRPr="0030019C">
              <w:rPr>
                <w:caps w:val="0"/>
              </w:rPr>
              <w:t>-</w:t>
            </w:r>
          </w:p>
          <w:p w14:paraId="122228B7" w14:textId="77777777" w:rsidR="00756985" w:rsidRPr="00911159" w:rsidRDefault="00756985" w:rsidP="00EF42F1">
            <w:pPr>
              <w:rPr>
                <w:color w:val="000000"/>
              </w:rPr>
            </w:pPr>
            <w:r w:rsidRPr="00911159">
              <w:t xml:space="preserve"> </w:t>
            </w:r>
          </w:p>
        </w:tc>
      </w:tr>
    </w:tbl>
    <w:p w14:paraId="3ABAE809" w14:textId="77777777" w:rsidR="00756985" w:rsidRPr="00EB0E26" w:rsidRDefault="00756985" w:rsidP="00756985">
      <w:pPr>
        <w:spacing w:after="60"/>
        <w:rPr>
          <w:lang w:eastAsia="fr-FR"/>
        </w:rPr>
      </w:pPr>
    </w:p>
    <w:p w14:paraId="2F648766" w14:textId="53F2B460" w:rsidR="00756985" w:rsidRPr="00756985" w:rsidRDefault="00142134" w:rsidP="00756985">
      <w:pPr>
        <w:rPr>
          <w:b/>
          <w:color w:val="7C74A1"/>
          <w:lang w:eastAsia="fr-FR"/>
        </w:rPr>
      </w:pPr>
      <w:r>
        <w:rPr>
          <w:b/>
          <w:caps/>
          <w:color w:val="7C74A1"/>
          <w:lang w:eastAsia="fr-FR"/>
        </w:rPr>
        <w:t>3</w:t>
      </w:r>
      <w:r w:rsidR="00756985" w:rsidRPr="00756985">
        <w:rPr>
          <w:b/>
          <w:caps/>
          <w:color w:val="7C74A1"/>
          <w:lang w:eastAsia="fr-FR"/>
        </w:rPr>
        <w:t xml:space="preserve"> Articulation avec l’</w:t>
      </w:r>
      <w:r w:rsidR="00756985">
        <w:rPr>
          <w:b/>
          <w:caps/>
          <w:color w:val="7C74A1"/>
          <w:lang w:eastAsia="fr-FR"/>
        </w:rPr>
        <w:t>É</w:t>
      </w:r>
      <w:r w:rsidR="00756985" w:rsidRPr="00756985">
        <w:rPr>
          <w:b/>
          <w:caps/>
          <w:color w:val="7C74A1"/>
          <w:lang w:eastAsia="fr-FR"/>
        </w:rPr>
        <w:t>cosystème r</w:t>
      </w:r>
      <w:r w:rsidR="00756985">
        <w:rPr>
          <w:b/>
          <w:caps/>
          <w:color w:val="7C74A1"/>
          <w:lang w:eastAsia="fr-FR"/>
        </w:rPr>
        <w:t>É</w:t>
      </w:r>
      <w:r w:rsidR="00756985" w:rsidRPr="00756985">
        <w:rPr>
          <w:b/>
          <w:caps/>
          <w:color w:val="7C74A1"/>
          <w:lang w:eastAsia="fr-FR"/>
        </w:rPr>
        <w:t>gional</w:t>
      </w:r>
    </w:p>
    <w:tbl>
      <w:tblPr>
        <w:tblStyle w:val="CLARA2015"/>
        <w:tblW w:w="5000" w:type="pct"/>
        <w:tblLayout w:type="fixed"/>
        <w:tblLook w:val="04A0" w:firstRow="1" w:lastRow="0" w:firstColumn="1" w:lastColumn="0" w:noHBand="0" w:noVBand="1"/>
      </w:tblPr>
      <w:tblGrid>
        <w:gridCol w:w="9044"/>
      </w:tblGrid>
      <w:tr w:rsidR="00756985" w:rsidRPr="00911159" w14:paraId="459CB7ED" w14:textId="77777777" w:rsidTr="007569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6" w:type="dxa"/>
            <w:tcBorders>
              <w:bottom w:val="single" w:sz="8" w:space="0" w:color="7C74A1"/>
            </w:tcBorders>
            <w:shd w:val="clear" w:color="auto" w:fill="7C74A1"/>
          </w:tcPr>
          <w:p w14:paraId="3EAB1DA2" w14:textId="77777777" w:rsidR="00756985" w:rsidRPr="006A4A03" w:rsidRDefault="00756985" w:rsidP="00EF42F1">
            <w:pPr>
              <w:keepNext/>
              <w:spacing w:line="280" w:lineRule="atLeast"/>
              <w:jc w:val="left"/>
              <w:rPr>
                <w:rFonts w:asciiTheme="majorHAnsi" w:hAnsiTheme="majorHAnsi"/>
                <w:caps w:val="0"/>
                <w:szCs w:val="22"/>
              </w:rPr>
            </w:pPr>
            <w:r>
              <w:rPr>
                <w:rFonts w:asciiTheme="majorHAnsi" w:hAnsiTheme="majorHAnsi"/>
                <w:caps w:val="0"/>
                <w:szCs w:val="22"/>
              </w:rPr>
              <w:t>Selon vous, comment le projet s’intègre dans l’écosystème régional de la recherche sur le cancer ?</w:t>
            </w:r>
          </w:p>
        </w:tc>
      </w:tr>
      <w:tr w:rsidR="00756985" w:rsidRPr="00911159" w14:paraId="505B07E0" w14:textId="77777777" w:rsidTr="00756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6" w:type="dxa"/>
            <w:tcBorders>
              <w:top w:val="single" w:sz="8" w:space="0" w:color="7C74A1"/>
              <w:left w:val="single" w:sz="8" w:space="0" w:color="7C74A1"/>
              <w:bottom w:val="single" w:sz="8" w:space="0" w:color="7C74A1"/>
              <w:right w:val="single" w:sz="8" w:space="0" w:color="7C74A1"/>
            </w:tcBorders>
            <w:shd w:val="clear" w:color="auto" w:fill="auto"/>
          </w:tcPr>
          <w:p w14:paraId="2848E467" w14:textId="77777777" w:rsidR="00756985" w:rsidRDefault="00756985" w:rsidP="00EF42F1">
            <w:pPr>
              <w:rPr>
                <w:rFonts w:cs="Calibri"/>
                <w:color w:val="000000"/>
                <w:szCs w:val="22"/>
              </w:rPr>
            </w:pPr>
          </w:p>
          <w:p w14:paraId="0F6F0D13" w14:textId="77777777" w:rsidR="00756985" w:rsidRDefault="00756985" w:rsidP="00EF42F1">
            <w:pPr>
              <w:rPr>
                <w:rFonts w:cs="Calibri"/>
                <w:color w:val="000000"/>
                <w:szCs w:val="22"/>
              </w:rPr>
            </w:pPr>
          </w:p>
          <w:p w14:paraId="32555A95" w14:textId="77777777" w:rsidR="00756985" w:rsidRDefault="00756985" w:rsidP="00EF42F1">
            <w:pPr>
              <w:rPr>
                <w:rFonts w:cs="Calibri"/>
                <w:color w:val="000000"/>
                <w:szCs w:val="22"/>
              </w:rPr>
            </w:pPr>
          </w:p>
          <w:p w14:paraId="0F80E750" w14:textId="77777777" w:rsidR="00756985" w:rsidRDefault="00756985" w:rsidP="00EF42F1">
            <w:pPr>
              <w:rPr>
                <w:rFonts w:cs="Calibri"/>
                <w:color w:val="000000"/>
                <w:szCs w:val="22"/>
              </w:rPr>
            </w:pPr>
          </w:p>
          <w:p w14:paraId="5F36B217" w14:textId="77777777" w:rsidR="00756985" w:rsidRPr="00911159" w:rsidRDefault="00756985" w:rsidP="00EF42F1">
            <w:pPr>
              <w:rPr>
                <w:rFonts w:cs="Calibri"/>
                <w:color w:val="000000"/>
                <w:szCs w:val="22"/>
              </w:rPr>
            </w:pPr>
          </w:p>
        </w:tc>
      </w:tr>
    </w:tbl>
    <w:p w14:paraId="4F4A0F50" w14:textId="77777777" w:rsidR="00756985" w:rsidRPr="00EB0E26" w:rsidRDefault="00756985" w:rsidP="00756985">
      <w:pPr>
        <w:spacing w:after="60"/>
        <w:rPr>
          <w:lang w:eastAsia="fr-FR"/>
        </w:rPr>
      </w:pPr>
    </w:p>
    <w:p w14:paraId="45DB0A6E" w14:textId="53D5D028" w:rsidR="0013543B" w:rsidRPr="00066618" w:rsidRDefault="00066618" w:rsidP="00066618">
      <w:r>
        <w:rPr>
          <w:noProof/>
          <w:sz w:val="20"/>
          <w:szCs w:val="20"/>
        </w:rPr>
        <w:lastRenderedPageBreak/>
        <w:drawing>
          <wp:anchor distT="0" distB="0" distL="114300" distR="114300" simplePos="0" relativeHeight="251662336" behindDoc="0" locked="0" layoutInCell="1" allowOverlap="1" wp14:anchorId="45EB7788" wp14:editId="51A220EC">
            <wp:simplePos x="104775" y="314325"/>
            <wp:positionH relativeFrom="margin">
              <wp:align>center</wp:align>
            </wp:positionH>
            <wp:positionV relativeFrom="margin">
              <wp:align>center</wp:align>
            </wp:positionV>
            <wp:extent cx="7120563" cy="10067816"/>
            <wp:effectExtent l="0" t="0" r="444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20563" cy="1006781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3543B" w:rsidRPr="00066618" w:rsidSect="008B1FC5">
      <w:headerReference w:type="even" r:id="rId15"/>
      <w:headerReference w:type="default" r:id="rId16"/>
      <w:footerReference w:type="even" r:id="rId17"/>
      <w:footerReference w:type="default" r:id="rId18"/>
      <w:headerReference w:type="first" r:id="rId19"/>
      <w:footerReference w:type="first" r:id="rId20"/>
      <w:pgSz w:w="11900" w:h="16840"/>
      <w:pgMar w:top="1985" w:right="1418" w:bottom="1418" w:left="1418"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4723E" w14:textId="77777777" w:rsidR="00455929" w:rsidRDefault="00455929" w:rsidP="00110CD8">
      <w:r>
        <w:separator/>
      </w:r>
    </w:p>
    <w:p w14:paraId="45BF903C" w14:textId="77777777" w:rsidR="00455929" w:rsidRDefault="00455929"/>
  </w:endnote>
  <w:endnote w:type="continuationSeparator" w:id="0">
    <w:p w14:paraId="52995429" w14:textId="77777777" w:rsidR="00455929" w:rsidRDefault="00455929" w:rsidP="00110CD8">
      <w:r>
        <w:continuationSeparator/>
      </w:r>
    </w:p>
    <w:p w14:paraId="5F3E807C" w14:textId="77777777" w:rsidR="00455929" w:rsidRDefault="004559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ato Hairline">
    <w:altName w:val="Segoe UI"/>
    <w:panose1 w:val="020F0502020204030203"/>
    <w:charset w:val="00"/>
    <w:family w:val="swiss"/>
    <w:pitch w:val="variable"/>
    <w:sig w:usb0="E10002FF" w:usb1="5000ECFF" w:usb2="00000021" w:usb3="00000000" w:csb0="0000019F" w:csb1="00000000"/>
  </w:font>
  <w:font w:name="Frutiger LT Std 67 Bold Condens">
    <w:altName w:val="Calibri"/>
    <w:charset w:val="00"/>
    <w:family w:val="auto"/>
    <w:pitch w:val="variable"/>
    <w:sig w:usb0="800000AF" w:usb1="4000204A" w:usb2="00000000" w:usb3="00000000" w:csb0="00000001" w:csb1="00000000"/>
  </w:font>
  <w:font w:name="Lato Medium">
    <w:altName w:val="Segoe U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Black">
    <w:altName w:val="Segoe UI"/>
    <w:panose1 w:val="020F0502020204030203"/>
    <w:charset w:val="00"/>
    <w:family w:val="swiss"/>
    <w:pitch w:val="variable"/>
    <w:sig w:usb0="E10002FF" w:usb1="5000ECFF" w:usb2="00000021" w:usb3="00000000" w:csb0="0000019F" w:csb1="00000000"/>
  </w:font>
  <w:font w:name="FrutigerLTStd-Black">
    <w:altName w:val="Calibri"/>
    <w:panose1 w:val="020B0803030504030204"/>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8F1A2" w14:textId="77777777" w:rsidR="00D246D7" w:rsidRDefault="00D246D7" w:rsidP="00D246D7">
    <w:pPr>
      <w:framePr w:wrap="none" w:vAnchor="text" w:hAnchor="margin" w:xAlign="right" w:y="1"/>
      <w:rPr>
        <w:rStyle w:val="Numrodepage"/>
      </w:rPr>
    </w:pPr>
    <w:r>
      <w:rPr>
        <w:rStyle w:val="Numrodepage"/>
      </w:rPr>
      <w:fldChar w:fldCharType="begin"/>
    </w:r>
    <w:r w:rsidR="00C67CDE">
      <w:rPr>
        <w:rStyle w:val="Numrodepage"/>
      </w:rPr>
      <w:instrText>PAGE</w:instrText>
    </w:r>
    <w:r>
      <w:rPr>
        <w:rStyle w:val="Numrodepage"/>
      </w:rPr>
      <w:instrText xml:space="preserve">  </w:instrText>
    </w:r>
    <w:r>
      <w:rPr>
        <w:rStyle w:val="Numrodepage"/>
      </w:rPr>
      <w:fldChar w:fldCharType="end"/>
    </w:r>
  </w:p>
  <w:p w14:paraId="1BAA945E" w14:textId="77777777" w:rsidR="00D246D7" w:rsidRDefault="00D246D7" w:rsidP="00DE32A3">
    <w:pPr>
      <w:ind w:right="360"/>
    </w:pPr>
  </w:p>
  <w:p w14:paraId="7A0A9CAE" w14:textId="77777777" w:rsidR="00D246D7" w:rsidRDefault="00D246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60399" w14:textId="77777777" w:rsidR="00D246D7" w:rsidRPr="00C2676E" w:rsidRDefault="00D246D7" w:rsidP="00D246D7">
    <w:pPr>
      <w:framePr w:wrap="none" w:vAnchor="text" w:hAnchor="margin" w:xAlign="right" w:y="1"/>
      <w:rPr>
        <w:rStyle w:val="Numrodepage"/>
        <w:sz w:val="18"/>
        <w:szCs w:val="18"/>
      </w:rPr>
    </w:pPr>
    <w:r w:rsidRPr="00C2676E">
      <w:rPr>
        <w:rStyle w:val="Numrodepage"/>
        <w:sz w:val="18"/>
        <w:szCs w:val="18"/>
      </w:rPr>
      <w:fldChar w:fldCharType="begin"/>
    </w:r>
    <w:r w:rsidR="00C67CDE">
      <w:rPr>
        <w:rStyle w:val="Numrodepage"/>
        <w:sz w:val="18"/>
        <w:szCs w:val="18"/>
      </w:rPr>
      <w:instrText>PAGE</w:instrText>
    </w:r>
    <w:r w:rsidRPr="00C2676E">
      <w:rPr>
        <w:rStyle w:val="Numrodepage"/>
        <w:sz w:val="18"/>
        <w:szCs w:val="18"/>
      </w:rPr>
      <w:instrText xml:space="preserve">  </w:instrText>
    </w:r>
    <w:r w:rsidRPr="00C2676E">
      <w:rPr>
        <w:rStyle w:val="Numrodepage"/>
        <w:sz w:val="18"/>
        <w:szCs w:val="18"/>
      </w:rPr>
      <w:fldChar w:fldCharType="separate"/>
    </w:r>
    <w:r w:rsidR="00C04B7E">
      <w:rPr>
        <w:rStyle w:val="Numrodepage"/>
        <w:noProof/>
        <w:sz w:val="18"/>
        <w:szCs w:val="18"/>
      </w:rPr>
      <w:t>2</w:t>
    </w:r>
    <w:r w:rsidRPr="00C2676E">
      <w:rPr>
        <w:rStyle w:val="Numrodepage"/>
        <w:sz w:val="18"/>
        <w:szCs w:val="18"/>
      </w:rPr>
      <w:fldChar w:fldCharType="end"/>
    </w:r>
  </w:p>
  <w:p w14:paraId="48D4D85A" w14:textId="77777777" w:rsidR="00D246D7" w:rsidRPr="00DE32A3" w:rsidRDefault="00D246D7" w:rsidP="00DE32A3">
    <w:pPr>
      <w:ind w:left="-567" w:right="360"/>
    </w:pPr>
    <w:r w:rsidRPr="00DE32A3">
      <w:rPr>
        <w:rFonts w:ascii="FrutigerLTStd-Black" w:hAnsi="FrutigerLTStd-Black" w:cs="FrutigerLTStd-Black"/>
        <w:noProof/>
        <w:color w:val="172460"/>
        <w:spacing w:val="-4"/>
        <w:sz w:val="18"/>
        <w:szCs w:val="18"/>
        <w:lang w:eastAsia="fr-FR"/>
      </w:rPr>
      <w:drawing>
        <wp:inline distT="0" distB="0" distL="0" distR="0" wp14:anchorId="4361033D" wp14:editId="7BC608C8">
          <wp:extent cx="2070100" cy="114300"/>
          <wp:effectExtent l="0" t="0" r="1270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70100" cy="114300"/>
                  </a:xfrm>
                  <a:prstGeom prst="rect">
                    <a:avLst/>
                  </a:prstGeom>
                </pic:spPr>
              </pic:pic>
            </a:graphicData>
          </a:graphic>
        </wp:inline>
      </w:drawing>
    </w:r>
  </w:p>
  <w:p w14:paraId="287CD162" w14:textId="77777777" w:rsidR="00D246D7" w:rsidRDefault="00D246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FB447" w14:textId="77777777" w:rsidR="00D246D7" w:rsidRDefault="00D246D7" w:rsidP="00D246D7">
    <w:pPr>
      <w:framePr w:wrap="none" w:vAnchor="text" w:hAnchor="margin" w:xAlign="right" w:y="1"/>
      <w:rPr>
        <w:rStyle w:val="Numrodepage"/>
      </w:rPr>
    </w:pPr>
    <w:r>
      <w:rPr>
        <w:rStyle w:val="Numrodepage"/>
      </w:rPr>
      <w:fldChar w:fldCharType="begin"/>
    </w:r>
    <w:r w:rsidR="00C67CDE">
      <w:rPr>
        <w:rStyle w:val="Numrodepage"/>
      </w:rPr>
      <w:instrText>PAGE</w:instrText>
    </w:r>
    <w:r>
      <w:rPr>
        <w:rStyle w:val="Numrodepage"/>
      </w:rPr>
      <w:instrText xml:space="preserve">  </w:instrText>
    </w:r>
    <w:r>
      <w:rPr>
        <w:rStyle w:val="Numrodepage"/>
      </w:rPr>
      <w:fldChar w:fldCharType="separate"/>
    </w:r>
    <w:r w:rsidR="00C67CDE">
      <w:rPr>
        <w:rStyle w:val="Numrodepage"/>
        <w:noProof/>
      </w:rPr>
      <w:t>1</w:t>
    </w:r>
    <w:r>
      <w:rPr>
        <w:rStyle w:val="Numrodepage"/>
      </w:rPr>
      <w:fldChar w:fldCharType="end"/>
    </w:r>
  </w:p>
  <w:p w14:paraId="4614097E" w14:textId="77777777" w:rsidR="00D246D7" w:rsidRDefault="00D246D7" w:rsidP="00DE32A3">
    <w:pPr>
      <w:ind w:right="360"/>
    </w:pPr>
  </w:p>
  <w:p w14:paraId="09BD10BA" w14:textId="77777777" w:rsidR="00D246D7" w:rsidRDefault="00D246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ED89E" w14:textId="77777777" w:rsidR="00455929" w:rsidRDefault="00455929" w:rsidP="00110CD8">
      <w:r>
        <w:separator/>
      </w:r>
    </w:p>
    <w:p w14:paraId="0278EE28" w14:textId="77777777" w:rsidR="00455929" w:rsidRDefault="00455929"/>
  </w:footnote>
  <w:footnote w:type="continuationSeparator" w:id="0">
    <w:p w14:paraId="0411ADB4" w14:textId="77777777" w:rsidR="00455929" w:rsidRDefault="00455929" w:rsidP="00110CD8">
      <w:r>
        <w:continuationSeparator/>
      </w:r>
    </w:p>
    <w:p w14:paraId="35418891" w14:textId="77777777" w:rsidR="00455929" w:rsidRDefault="004559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195C4" w14:textId="77777777" w:rsidR="00D246D7" w:rsidRDefault="00D246D7"/>
  <w:p w14:paraId="368B4344" w14:textId="77777777" w:rsidR="00D246D7" w:rsidRDefault="00D246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F9FBF" w14:textId="77777777" w:rsidR="00D246D7" w:rsidRPr="00DE32A3" w:rsidRDefault="00D246D7" w:rsidP="00156FA8">
    <w:pPr>
      <w:ind w:left="-567"/>
      <w:rPr>
        <w:rFonts w:ascii="Lato Black" w:hAnsi="Lato Black"/>
        <w:b/>
        <w:bCs/>
        <w:sz w:val="18"/>
        <w:szCs w:val="18"/>
      </w:rPr>
    </w:pPr>
    <w:r>
      <w:rPr>
        <w:noProof/>
        <w:lang w:eastAsia="fr-FR"/>
      </w:rPr>
      <w:drawing>
        <wp:inline distT="0" distB="0" distL="0" distR="0" wp14:anchorId="51D74243" wp14:editId="4A15DA35">
          <wp:extent cx="1337027" cy="258527"/>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7-11-27 à 10.36.3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2340" cy="261488"/>
                  </a:xfrm>
                  <a:prstGeom prst="rect">
                    <a:avLst/>
                  </a:prstGeom>
                </pic:spPr>
              </pic:pic>
            </a:graphicData>
          </a:graphic>
        </wp:inline>
      </w:drawing>
    </w:r>
    <w:r>
      <w:t xml:space="preserve"> </w:t>
    </w:r>
    <w:r w:rsidR="00D72BFE">
      <w:rPr>
        <w:rFonts w:ascii="Lato Black" w:hAnsi="Lato Black"/>
        <w:b/>
        <w:bCs/>
        <w:position w:val="6"/>
        <w:sz w:val="18"/>
        <w:szCs w:val="18"/>
      </w:rPr>
      <w:t>Appel à candidatures</w:t>
    </w:r>
  </w:p>
  <w:p w14:paraId="15B0582D" w14:textId="77777777" w:rsidR="00D246D7" w:rsidRDefault="00D246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89349" w14:textId="77777777" w:rsidR="00D246D7" w:rsidRDefault="00D246D7"/>
  <w:p w14:paraId="463733FB" w14:textId="77777777" w:rsidR="00D246D7" w:rsidRDefault="00D246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D0D33"/>
    <w:multiLevelType w:val="hybridMultilevel"/>
    <w:tmpl w:val="1CCE7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15051A5"/>
    <w:multiLevelType w:val="hybridMultilevel"/>
    <w:tmpl w:val="E6443A88"/>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 w15:restartNumberingAfterBreak="0">
    <w:nsid w:val="27CF591E"/>
    <w:multiLevelType w:val="hybridMultilevel"/>
    <w:tmpl w:val="DDFEFE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6A606B8"/>
    <w:multiLevelType w:val="hybridMultilevel"/>
    <w:tmpl w:val="F34ADE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7A084A"/>
    <w:multiLevelType w:val="hybridMultilevel"/>
    <w:tmpl w:val="541E580A"/>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5" w15:restartNumberingAfterBreak="0">
    <w:nsid w:val="5C8F1299"/>
    <w:multiLevelType w:val="hybridMultilevel"/>
    <w:tmpl w:val="5F049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1152F31"/>
    <w:multiLevelType w:val="hybridMultilevel"/>
    <w:tmpl w:val="9DCE62D0"/>
    <w:lvl w:ilvl="0" w:tplc="33940F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972743"/>
    <w:multiLevelType w:val="hybridMultilevel"/>
    <w:tmpl w:val="C6A42124"/>
    <w:lvl w:ilvl="0" w:tplc="4F1C6504">
      <w:numFmt w:val="bullet"/>
      <w:lvlText w:val="-"/>
      <w:lvlJc w:val="left"/>
      <w:pPr>
        <w:ind w:left="720" w:hanging="360"/>
      </w:pPr>
      <w:rPr>
        <w:rFonts w:ascii="Calibri" w:eastAsia="Times"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640F04"/>
    <w:multiLevelType w:val="hybridMultilevel"/>
    <w:tmpl w:val="A27C0AFC"/>
    <w:lvl w:ilvl="0" w:tplc="EB90AD1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F794CFC"/>
    <w:multiLevelType w:val="hybridMultilevel"/>
    <w:tmpl w:val="5EE61C6A"/>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 w15:restartNumberingAfterBreak="0">
    <w:nsid w:val="72697D85"/>
    <w:multiLevelType w:val="hybridMultilevel"/>
    <w:tmpl w:val="00368C0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num w:numId="1">
    <w:abstractNumId w:val="6"/>
  </w:num>
  <w:num w:numId="2">
    <w:abstractNumId w:val="8"/>
  </w:num>
  <w:num w:numId="3">
    <w:abstractNumId w:val="3"/>
  </w:num>
  <w:num w:numId="4">
    <w:abstractNumId w:val="2"/>
  </w:num>
  <w:num w:numId="5">
    <w:abstractNumId w:val="4"/>
  </w:num>
  <w:num w:numId="6">
    <w:abstractNumId w:val="5"/>
  </w:num>
  <w:num w:numId="7">
    <w:abstractNumId w:val="0"/>
  </w:num>
  <w:num w:numId="8">
    <w:abstractNumId w:val="9"/>
  </w:num>
  <w:num w:numId="9">
    <w:abstractNumId w:val="10"/>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433"/>
    <w:rsid w:val="0000758A"/>
    <w:rsid w:val="00042704"/>
    <w:rsid w:val="00066618"/>
    <w:rsid w:val="000B00A1"/>
    <w:rsid w:val="000F33D8"/>
    <w:rsid w:val="00101C51"/>
    <w:rsid w:val="00106C93"/>
    <w:rsid w:val="00110CD8"/>
    <w:rsid w:val="0013543B"/>
    <w:rsid w:val="00142134"/>
    <w:rsid w:val="00156FA8"/>
    <w:rsid w:val="00171343"/>
    <w:rsid w:val="00182665"/>
    <w:rsid w:val="001B0B57"/>
    <w:rsid w:val="001D4049"/>
    <w:rsid w:val="0021623E"/>
    <w:rsid w:val="0023630F"/>
    <w:rsid w:val="002E0018"/>
    <w:rsid w:val="002F1A64"/>
    <w:rsid w:val="002F45F4"/>
    <w:rsid w:val="0039689B"/>
    <w:rsid w:val="003A49F1"/>
    <w:rsid w:val="00401D9E"/>
    <w:rsid w:val="00453051"/>
    <w:rsid w:val="00455929"/>
    <w:rsid w:val="00594D67"/>
    <w:rsid w:val="005E37D8"/>
    <w:rsid w:val="00640287"/>
    <w:rsid w:val="00686F7C"/>
    <w:rsid w:val="006E1F1B"/>
    <w:rsid w:val="006E5BB9"/>
    <w:rsid w:val="006F1740"/>
    <w:rsid w:val="006F4918"/>
    <w:rsid w:val="007431A7"/>
    <w:rsid w:val="007458E6"/>
    <w:rsid w:val="00756985"/>
    <w:rsid w:val="00776E5F"/>
    <w:rsid w:val="00785996"/>
    <w:rsid w:val="007A1B57"/>
    <w:rsid w:val="007B0BBC"/>
    <w:rsid w:val="00814D0F"/>
    <w:rsid w:val="00825AA8"/>
    <w:rsid w:val="0083590B"/>
    <w:rsid w:val="00866A15"/>
    <w:rsid w:val="00874472"/>
    <w:rsid w:val="00894F58"/>
    <w:rsid w:val="008A10C3"/>
    <w:rsid w:val="008B0575"/>
    <w:rsid w:val="008B1FC5"/>
    <w:rsid w:val="00937CC3"/>
    <w:rsid w:val="00941752"/>
    <w:rsid w:val="00952FA9"/>
    <w:rsid w:val="00992433"/>
    <w:rsid w:val="00992455"/>
    <w:rsid w:val="009B0C29"/>
    <w:rsid w:val="009D7FC7"/>
    <w:rsid w:val="00A36D30"/>
    <w:rsid w:val="00A4542C"/>
    <w:rsid w:val="00A850B5"/>
    <w:rsid w:val="00A9538B"/>
    <w:rsid w:val="00AB4DD4"/>
    <w:rsid w:val="00AF3823"/>
    <w:rsid w:val="00B70BA2"/>
    <w:rsid w:val="00C04B7E"/>
    <w:rsid w:val="00C24205"/>
    <w:rsid w:val="00C2676E"/>
    <w:rsid w:val="00C2775B"/>
    <w:rsid w:val="00C67CDE"/>
    <w:rsid w:val="00C832A8"/>
    <w:rsid w:val="00D246D7"/>
    <w:rsid w:val="00D37E52"/>
    <w:rsid w:val="00D443D6"/>
    <w:rsid w:val="00D44D24"/>
    <w:rsid w:val="00D72BFE"/>
    <w:rsid w:val="00DC2387"/>
    <w:rsid w:val="00DE32A3"/>
    <w:rsid w:val="00E47BE6"/>
    <w:rsid w:val="00E5778E"/>
    <w:rsid w:val="00EC50CF"/>
    <w:rsid w:val="00F05A73"/>
    <w:rsid w:val="00F21D34"/>
    <w:rsid w:val="00F2343A"/>
    <w:rsid w:val="00F845FB"/>
    <w:rsid w:val="00F970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11B9A9A"/>
  <w15:chartTrackingRefBased/>
  <w15:docId w15:val="{0AC71EEB-E549-4606-892D-5772FB674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3543B"/>
    <w:rPr>
      <w:rFonts w:ascii="Trebuchet MS" w:hAnsi="Trebuchet MS"/>
      <w:sz w:val="22"/>
    </w:rPr>
  </w:style>
  <w:style w:type="paragraph" w:styleId="Titre1">
    <w:name w:val="heading 1"/>
    <w:basedOn w:val="Normal"/>
    <w:next w:val="Normal"/>
    <w:link w:val="Titre1Car"/>
    <w:autoRedefine/>
    <w:uiPriority w:val="9"/>
    <w:qFormat/>
    <w:rsid w:val="00756985"/>
    <w:pPr>
      <w:keepNext/>
      <w:keepLines/>
      <w:spacing w:before="320" w:after="360" w:line="252" w:lineRule="auto"/>
      <w:ind w:left="431" w:hanging="431"/>
      <w:jc w:val="center"/>
      <w:outlineLvl w:val="0"/>
    </w:pPr>
    <w:rPr>
      <w:rFonts w:ascii="Lato Hairline" w:hAnsi="Lato Hairline"/>
      <w:sz w:val="36"/>
      <w:szCs w:val="36"/>
      <w14:textOutline w14:w="9525" w14:cap="rnd" w14:cmpd="sng" w14:algn="ctr">
        <w14:noFill/>
        <w14:prstDash w14:val="solid"/>
        <w14:bevel/>
      </w14:textOutline>
    </w:rPr>
  </w:style>
  <w:style w:type="paragraph" w:styleId="Titre2">
    <w:name w:val="heading 2"/>
    <w:basedOn w:val="Normal"/>
    <w:next w:val="Normal"/>
    <w:link w:val="Titre2Car"/>
    <w:uiPriority w:val="9"/>
    <w:unhideWhenUsed/>
    <w:qFormat/>
    <w:rsid w:val="007431A7"/>
    <w:pPr>
      <w:outlineLvl w:val="1"/>
    </w:pPr>
    <w:rPr>
      <w:color w:val="6B668F"/>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document">
    <w:name w:val="Titre document"/>
    <w:basedOn w:val="Normal"/>
    <w:qFormat/>
    <w:rsid w:val="00110CD8"/>
    <w:rPr>
      <w:rFonts w:ascii="Frutiger LT Std 67 Bold Condens" w:hAnsi="Frutiger LT Std 67 Bold Condens"/>
      <w:b/>
      <w:bCs/>
      <w:color w:val="FFFFFF" w:themeColor="background1"/>
      <w:sz w:val="36"/>
      <w:szCs w:val="36"/>
    </w:rPr>
  </w:style>
  <w:style w:type="paragraph" w:customStyle="1" w:styleId="Chap">
    <w:name w:val="Chapô"/>
    <w:basedOn w:val="Titredocument"/>
    <w:qFormat/>
    <w:rsid w:val="00AF3823"/>
    <w:rPr>
      <w:rFonts w:ascii="Lato Medium" w:hAnsi="Lato Medium"/>
      <w:b w:val="0"/>
      <w:bCs w:val="0"/>
      <w:sz w:val="22"/>
      <w:szCs w:val="22"/>
    </w:rPr>
  </w:style>
  <w:style w:type="paragraph" w:styleId="Sansinterligne">
    <w:name w:val="No Spacing"/>
    <w:link w:val="SansinterligneCar"/>
    <w:uiPriority w:val="1"/>
    <w:qFormat/>
    <w:rsid w:val="00D37E52"/>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D37E52"/>
    <w:rPr>
      <w:rFonts w:eastAsiaTheme="minorEastAsia"/>
      <w:sz w:val="22"/>
      <w:szCs w:val="22"/>
      <w:lang w:val="en-US" w:eastAsia="zh-CN"/>
    </w:rPr>
  </w:style>
  <w:style w:type="character" w:styleId="Numrodepage">
    <w:name w:val="page number"/>
    <w:basedOn w:val="Policepardfaut"/>
    <w:uiPriority w:val="99"/>
    <w:semiHidden/>
    <w:unhideWhenUsed/>
    <w:rsid w:val="00DE32A3"/>
  </w:style>
  <w:style w:type="character" w:customStyle="1" w:styleId="Titre1Car">
    <w:name w:val="Titre 1 Car"/>
    <w:basedOn w:val="Policepardfaut"/>
    <w:link w:val="Titre1"/>
    <w:uiPriority w:val="9"/>
    <w:rsid w:val="00756985"/>
    <w:rPr>
      <w:rFonts w:ascii="Lato Hairline" w:hAnsi="Lato Hairline"/>
      <w:sz w:val="36"/>
      <w:szCs w:val="36"/>
      <w14:textOutline w14:w="9525" w14:cap="rnd" w14:cmpd="sng" w14:algn="ctr">
        <w14:noFill/>
        <w14:prstDash w14:val="solid"/>
        <w14:bevel/>
      </w14:textOutline>
    </w:rPr>
  </w:style>
  <w:style w:type="character" w:customStyle="1" w:styleId="Titre2Car">
    <w:name w:val="Titre 2 Car"/>
    <w:basedOn w:val="Policepardfaut"/>
    <w:link w:val="Titre2"/>
    <w:uiPriority w:val="9"/>
    <w:rsid w:val="007431A7"/>
    <w:rPr>
      <w:rFonts w:ascii="Trebuchet MS" w:hAnsi="Trebuchet MS"/>
      <w:color w:val="6B668F"/>
      <w:sz w:val="30"/>
      <w:szCs w:val="30"/>
    </w:rPr>
  </w:style>
  <w:style w:type="paragraph" w:styleId="Citationintense">
    <w:name w:val="Intense Quote"/>
    <w:basedOn w:val="Normal"/>
    <w:next w:val="Normal"/>
    <w:link w:val="CitationintenseCar"/>
    <w:uiPriority w:val="30"/>
    <w:qFormat/>
    <w:rsid w:val="008A10C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8A10C3"/>
    <w:rPr>
      <w:rFonts w:ascii="Trebuchet MS" w:hAnsi="Trebuchet MS"/>
      <w:i/>
      <w:iCs/>
      <w:color w:val="5B9BD5" w:themeColor="accent1"/>
      <w:sz w:val="22"/>
    </w:rPr>
  </w:style>
  <w:style w:type="paragraph" w:styleId="Paragraphedeliste">
    <w:name w:val="List Paragraph"/>
    <w:basedOn w:val="Normal"/>
    <w:uiPriority w:val="34"/>
    <w:qFormat/>
    <w:rsid w:val="005E37D8"/>
    <w:pPr>
      <w:ind w:left="720"/>
      <w:contextualSpacing/>
    </w:pPr>
  </w:style>
  <w:style w:type="paragraph" w:customStyle="1" w:styleId="Titre1alter">
    <w:name w:val="Titre 1 alter"/>
    <w:basedOn w:val="Normal"/>
    <w:qFormat/>
    <w:rsid w:val="00D246D7"/>
    <w:rPr>
      <w:rFonts w:ascii="Lato Hairline" w:hAnsi="Lato Hairline"/>
      <w:sz w:val="36"/>
      <w:szCs w:val="36"/>
    </w:rPr>
  </w:style>
  <w:style w:type="character" w:styleId="Lienhypertexte">
    <w:name w:val="Hyperlink"/>
    <w:basedOn w:val="Policepardfaut"/>
    <w:uiPriority w:val="99"/>
    <w:rsid w:val="00D72BFE"/>
    <w:rPr>
      <w:color w:val="44546A" w:themeColor="text2"/>
      <w:u w:val="single"/>
    </w:rPr>
  </w:style>
  <w:style w:type="table" w:styleId="Grilledutableau">
    <w:name w:val="Table Grid"/>
    <w:basedOn w:val="TableauNormal"/>
    <w:uiPriority w:val="59"/>
    <w:rsid w:val="00D72BFE"/>
    <w:pPr>
      <w:jc w:val="both"/>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LARA2015">
    <w:name w:val="CLARA2015"/>
    <w:basedOn w:val="TableauNormal"/>
    <w:uiPriority w:val="61"/>
    <w:rsid w:val="00756985"/>
    <w:pPr>
      <w:contextualSpacing/>
    </w:pPr>
    <w:rPr>
      <w:rFonts w:ascii="Trebuchet MS" w:eastAsia="Times New Roman" w:hAnsi="Trebuchet MS" w:cs="Times New Roman"/>
      <w:color w:val="FFFFFF" w:themeColor="background1"/>
      <w:szCs w:val="20"/>
      <w:lang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jc w:val="center"/>
      </w:pPr>
      <w:rPr>
        <w:rFonts w:ascii="Trebuchet MS" w:hAnsi="Trebuchet MS"/>
        <w:caps/>
        <w:smallCaps w:val="0"/>
        <w:color w:val="FFFFFF" w:themeColor="background1"/>
      </w:rPr>
      <w:tblPr/>
      <w:tcPr>
        <w:shd w:val="clear" w:color="auto" w:fill="5B9BD5" w:themeFill="accent1"/>
      </w:tcPr>
    </w:tblStylePr>
    <w:tblStylePr w:type="lastRow">
      <w:pPr>
        <w:spacing w:before="0" w:after="0" w:line="240" w:lineRule="auto"/>
      </w:pPr>
      <w:rPr>
        <w:color w:val="FFFFFF" w:themeColor="background1"/>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rFonts w:asciiTheme="majorHAnsi" w:hAnsiTheme="majorHAnsi"/>
        <w:b/>
        <w:bCs/>
        <w:caps/>
        <w:smallCaps w:val="0"/>
        <w:color w:val="FFFFFF" w:themeColor="background1"/>
      </w:rPr>
      <w:tblPr/>
      <w:tcPr>
        <w:shd w:val="clear" w:color="auto" w:fill="5B9BD5" w:themeFill="accent1"/>
      </w:tcPr>
    </w:tblStylePr>
    <w:tblStylePr w:type="lastCol">
      <w:rPr>
        <w:b/>
        <w:bCs/>
        <w:color w:val="FFFFFF" w:themeColor="background1"/>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En-ttedetabledesmatires">
    <w:name w:val="TOC Heading"/>
    <w:basedOn w:val="Titre1"/>
    <w:next w:val="Normal"/>
    <w:uiPriority w:val="39"/>
    <w:unhideWhenUsed/>
    <w:qFormat/>
    <w:rsid w:val="00866A15"/>
    <w:pPr>
      <w:spacing w:before="240" w:after="0" w:line="259" w:lineRule="auto"/>
      <w:ind w:left="0" w:firstLine="0"/>
      <w:jc w:val="left"/>
      <w:outlineLvl w:val="9"/>
    </w:pPr>
    <w:rPr>
      <w:rFonts w:asciiTheme="majorHAnsi" w:eastAsiaTheme="majorEastAsia" w:hAnsiTheme="majorHAnsi" w:cstheme="majorBidi"/>
      <w:color w:val="2E74B5" w:themeColor="accent1" w:themeShade="BF"/>
      <w:sz w:val="32"/>
      <w:szCs w:val="32"/>
      <w:lang w:eastAsia="fr-FR"/>
      <w14:textOutline w14:w="0" w14:cap="rnd" w14:cmpd="sng" w14:algn="ctr">
        <w14:noFill/>
        <w14:prstDash w14:val="solid"/>
        <w14:bevel/>
      </w14:textOutline>
    </w:rPr>
  </w:style>
  <w:style w:type="paragraph" w:styleId="TM1">
    <w:name w:val="toc 1"/>
    <w:basedOn w:val="Normal"/>
    <w:next w:val="Normal"/>
    <w:autoRedefine/>
    <w:uiPriority w:val="39"/>
    <w:unhideWhenUsed/>
    <w:rsid w:val="00866A15"/>
    <w:pPr>
      <w:spacing w:after="100"/>
    </w:pPr>
  </w:style>
  <w:style w:type="paragraph" w:styleId="TM2">
    <w:name w:val="toc 2"/>
    <w:basedOn w:val="Normal"/>
    <w:next w:val="Normal"/>
    <w:autoRedefine/>
    <w:uiPriority w:val="39"/>
    <w:unhideWhenUsed/>
    <w:rsid w:val="00866A15"/>
    <w:pPr>
      <w:spacing w:after="100"/>
      <w:ind w:left="220"/>
    </w:pPr>
  </w:style>
  <w:style w:type="character" w:styleId="Lienhypertextesuivivisit">
    <w:name w:val="FollowedHyperlink"/>
    <w:basedOn w:val="Policepardfaut"/>
    <w:uiPriority w:val="99"/>
    <w:semiHidden/>
    <w:unhideWhenUsed/>
    <w:rsid w:val="006E5BB9"/>
    <w:rPr>
      <w:color w:val="954F72" w:themeColor="followedHyperlink"/>
      <w:u w:val="single"/>
    </w:rPr>
  </w:style>
  <w:style w:type="character" w:styleId="Mentionnonrsolue">
    <w:name w:val="Unresolved Mention"/>
    <w:basedOn w:val="Policepardfaut"/>
    <w:uiPriority w:val="99"/>
    <w:rsid w:val="006E5BB9"/>
    <w:rPr>
      <w:color w:val="605E5C"/>
      <w:shd w:val="clear" w:color="auto" w:fill="E1DFDD"/>
    </w:rPr>
  </w:style>
  <w:style w:type="paragraph" w:styleId="Textedebulles">
    <w:name w:val="Balloon Text"/>
    <w:basedOn w:val="Normal"/>
    <w:link w:val="TextedebullesCar"/>
    <w:uiPriority w:val="99"/>
    <w:semiHidden/>
    <w:unhideWhenUsed/>
    <w:rsid w:val="00D443D6"/>
    <w:rPr>
      <w:rFonts w:ascii="Segoe UI" w:hAnsi="Segoe UI" w:cs="Segoe UI"/>
      <w:sz w:val="18"/>
      <w:szCs w:val="18"/>
    </w:rPr>
  </w:style>
  <w:style w:type="character" w:customStyle="1" w:styleId="TextedebullesCar">
    <w:name w:val="Texte de bulles Car"/>
    <w:basedOn w:val="Policepardfaut"/>
    <w:link w:val="Textedebulles"/>
    <w:uiPriority w:val="99"/>
    <w:semiHidden/>
    <w:rsid w:val="00D443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3804891">
      <w:bodyDiv w:val="1"/>
      <w:marLeft w:val="0"/>
      <w:marRight w:val="0"/>
      <w:marTop w:val="0"/>
      <w:marBottom w:val="0"/>
      <w:divBdr>
        <w:top w:val="none" w:sz="0" w:space="0" w:color="auto"/>
        <w:left w:val="none" w:sz="0" w:space="0" w:color="auto"/>
        <w:bottom w:val="none" w:sz="0" w:space="0" w:color="auto"/>
        <w:right w:val="none" w:sz="0" w:space="0" w:color="auto"/>
      </w:divBdr>
    </w:div>
    <w:div w:id="1026174897">
      <w:bodyDiv w:val="1"/>
      <w:marLeft w:val="0"/>
      <w:marRight w:val="0"/>
      <w:marTop w:val="0"/>
      <w:marBottom w:val="0"/>
      <w:divBdr>
        <w:top w:val="none" w:sz="0" w:space="0" w:color="auto"/>
        <w:left w:val="none" w:sz="0" w:space="0" w:color="auto"/>
        <w:bottom w:val="none" w:sz="0" w:space="0" w:color="auto"/>
        <w:right w:val="none" w:sz="0" w:space="0" w:color="auto"/>
      </w:divBdr>
    </w:div>
    <w:div w:id="2034108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anceropole-clara.com/presentation-de-clara-canceropole-lyon-auvergne-rhone-alpe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honorat@canceropole-clara.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research/participants/data/ref/h2020/wp/2018-2020/erc/h2020-wp20-erc_en.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rc.europa.eu/sites/default/files/document/file/ERC-Work-Programme-2017.pdf"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canceropole-clara.com/appels-a-projets/erc-booster/" TargetMode="External"/><Relationship Id="rId14" Type="http://schemas.openxmlformats.org/officeDocument/2006/relationships/image" Target="media/image2.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Z:\Commun\03_Communication\02_Charte%20graphique\Charte_2017\canevas\erobooster.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7FEA5-B50D-4CBB-B4F7-EE6BB9185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erobooster</Template>
  <TotalTime>1</TotalTime>
  <Pages>10</Pages>
  <Words>2117</Words>
  <Characters>11644</Characters>
  <Application>Microsoft Office Word</Application>
  <DocSecurity>0</DocSecurity>
  <Lines>97</Lines>
  <Paragraphs>27</Paragraphs>
  <ScaleCrop>false</ScaleCrop>
  <HeadingPairs>
    <vt:vector size="4" baseType="variant">
      <vt:variant>
        <vt:lpstr>Titre</vt:lpstr>
      </vt:variant>
      <vt:variant>
        <vt:i4>1</vt:i4>
      </vt:variant>
      <vt:variant>
        <vt:lpstr>Headings</vt:lpstr>
      </vt:variant>
      <vt:variant>
        <vt:i4>3</vt:i4>
      </vt:variant>
    </vt:vector>
  </HeadingPairs>
  <TitlesOfParts>
    <vt:vector size="4" baseType="lpstr">
      <vt:lpstr/>
      <vt:lpstr>Titre 1</vt:lpstr>
      <vt:lpstr>    </vt:lpstr>
      <vt:lpstr>    Titre 2</vt:lpstr>
    </vt:vector>
  </TitlesOfParts>
  <Company>Sept Lieux communication</Company>
  <LinksUpToDate>false</LinksUpToDate>
  <CharactersWithSpaces>13734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Esokia Ridet</dc:creator>
  <cp:keywords/>
  <dc:description/>
  <cp:lastModifiedBy>Esokia Ridet</cp:lastModifiedBy>
  <cp:revision>2</cp:revision>
  <cp:lastPrinted>2020-02-27T14:03:00Z</cp:lastPrinted>
  <dcterms:created xsi:type="dcterms:W3CDTF">2020-02-27T14:04:00Z</dcterms:created>
  <dcterms:modified xsi:type="dcterms:W3CDTF">2020-02-27T14:04:00Z</dcterms:modified>
</cp:coreProperties>
</file>